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4E802">
      <w:pPr>
        <w:jc w:val="center"/>
        <w:rPr>
          <w:rFonts w:hint="default" w:ascii="微软雅黑" w:hAnsi="微软雅黑" w:eastAsia="微软雅黑" w:cs="微软雅黑"/>
          <w:b/>
          <w:bCs/>
          <w:color w:val="000000"/>
          <w:kern w:val="0"/>
          <w:sz w:val="40"/>
          <w:szCs w:val="40"/>
          <w:lang w:val="en-US" w:eastAsia="zh-CN"/>
        </w:rPr>
      </w:pPr>
      <w:r>
        <w:rPr>
          <w:rFonts w:hint="eastAsia" w:ascii="微软雅黑" w:hAnsi="微软雅黑" w:eastAsia="微软雅黑" w:cs="微软雅黑"/>
          <w:b/>
          <w:bCs/>
          <w:color w:val="000000"/>
          <w:kern w:val="0"/>
          <w:sz w:val="48"/>
          <w:szCs w:val="48"/>
          <w:lang w:val="en-US" w:eastAsia="zh-CN"/>
        </w:rPr>
        <w:t>ELSKY M612F V1.3 Specification</w:t>
      </w:r>
    </w:p>
    <w:p w14:paraId="077C1A50">
      <w:pPr>
        <w:bidi w:val="0"/>
        <w:rPr>
          <w:rFonts w:hint="eastAsia"/>
          <w:lang w:val="en-US" w:eastAsia="zh-CN"/>
        </w:rPr>
      </w:pPr>
      <w:r>
        <w:rPr>
          <w:rFonts w:hint="default" w:ascii="Calibri" w:hAnsi="Calibri" w:cs="Calibri"/>
          <w:lang w:eastAsia="zh-CN"/>
        </w:rPr>
        <w:t>――――――――――――――――――――――――――――――――――――――――――――――――――――――</w:t>
      </w:r>
    </w:p>
    <w:p w14:paraId="6828D576">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宋体"/>
          <w:lang w:eastAsia="zh-CN"/>
        </w:rPr>
      </w:pPr>
      <w:r>
        <w:rPr>
          <w:rFonts w:hint="eastAsia" w:ascii="宋体" w:hAnsi="宋体" w:cs="宋体"/>
          <w:b/>
          <w:bCs/>
          <w:lang w:val="en-US" w:eastAsia="zh-CN"/>
        </w:rPr>
        <w:t>6C motherboard</w:t>
      </w:r>
      <w:r>
        <w:rPr>
          <w:rFonts w:hint="eastAsia"/>
          <w:b/>
          <w:bCs/>
          <w:sz w:val="28"/>
          <w:szCs w:val="28"/>
          <w:lang w:eastAsia="zh-CN"/>
        </w:rPr>
        <w:t>↓</w:t>
      </w:r>
    </w:p>
    <w:p w14:paraId="3827449A">
      <w:pPr>
        <w:jc w:val="center"/>
        <w:rPr>
          <w:rFonts w:hint="eastAsia" w:eastAsia="宋体"/>
          <w:lang w:eastAsia="zh-CN"/>
        </w:rPr>
      </w:pPr>
      <w:r>
        <w:rPr>
          <w:rFonts w:hint="eastAsia" w:eastAsia="宋体"/>
          <w:lang w:eastAsia="zh-CN"/>
        </w:rPr>
        <w:pict>
          <v:shape id="_x0000_i1025" o:spt="75" alt="E:/主板说明书/AAAAA待更新说明书/M612F V1.3主板说明书/M612F V1.3主板图片/6C.jpg6C" type="#_x0000_t75" style="height:349.2pt;width:406.9pt;" filled="f" o:preferrelative="t" stroked="f" coordsize="21600,21600">
            <v:path/>
            <v:fill on="f" focussize="0,0"/>
            <v:stroke on="f"/>
            <v:imagedata r:id="rId6" cropleft="12474f" croptop="8364f" cropright="12340f" cropbottom="10575f" o:title="E:/主板说明书/AAAAA待更新说明书/M612F V1.3主板说明书/M612F V1.3主板图片/6C.jpg6C"/>
            <o:lock v:ext="edit" aspectratio="t"/>
            <w10:wrap type="none"/>
            <w10:anchorlock/>
          </v:shape>
        </w:pict>
      </w:r>
    </w:p>
    <w:p w14:paraId="5F0D4144">
      <w:pPr>
        <w:jc w:val="both"/>
        <w:rPr>
          <w:rFonts w:hint="default" w:ascii="Calibri" w:hAnsi="Calibri" w:cs="Calibri"/>
          <w:lang w:eastAsia="zh-CN"/>
        </w:rPr>
      </w:pPr>
      <w:r>
        <w:rPr>
          <w:rFonts w:hint="default" w:ascii="Calibri" w:hAnsi="Calibri" w:cs="Calibri"/>
          <w:lang w:eastAsia="zh-CN"/>
        </w:rPr>
        <w:t>――――――――――――――――――――――――――――――――――――――――――――――――――――――</w:t>
      </w:r>
    </w:p>
    <w:p w14:paraId="7CC414BD">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宋体"/>
          <w:b/>
          <w:bCs/>
          <w:lang w:eastAsia="zh-CN"/>
        </w:rPr>
      </w:pPr>
      <w:r>
        <w:rPr>
          <w:rFonts w:hint="eastAsia"/>
          <w:b/>
          <w:bCs/>
          <w:lang w:val="en-US" w:eastAsia="zh-CN"/>
        </w:rPr>
        <w:t>VGA+single network interface</w:t>
      </w:r>
      <w:r>
        <w:rPr>
          <w:rFonts w:hint="eastAsia"/>
          <w:b/>
          <w:bCs/>
          <w:color w:val="FF0000"/>
          <w:lang w:val="en-US" w:eastAsia="zh-CN"/>
        </w:rPr>
        <w:t>(default)</w:t>
      </w:r>
      <w:r>
        <w:rPr>
          <w:rFonts w:hint="eastAsia"/>
          <w:b/>
          <w:bCs/>
          <w:sz w:val="28"/>
          <w:szCs w:val="28"/>
          <w:lang w:eastAsia="zh-CN"/>
        </w:rPr>
        <w:t>↓</w:t>
      </w:r>
    </w:p>
    <w:p w14:paraId="61C9AF95">
      <w:pPr>
        <w:jc w:val="center"/>
        <w:rPr>
          <w:rFonts w:hint="eastAsia" w:eastAsia="宋体"/>
          <w:lang w:eastAsia="zh-CN"/>
        </w:rPr>
      </w:pPr>
      <w:r>
        <w:rPr>
          <w:rFonts w:hint="eastAsia" w:eastAsia="宋体"/>
          <w:lang w:eastAsia="zh-CN"/>
        </w:rPr>
        <w:pict>
          <v:shape id="_x0000_i1026" o:spt="75" alt="E:/主板说明书/AAAAA待更新说明书/M612F V1.3主板说明书/M612F V1.3主板图片/HDMI+VGA+1L.jpgHDMI+VGA+1L" type="#_x0000_t75" style="height:97.3pt;width:338.6pt;" filled="f" o:preferrelative="t" stroked="f" coordsize="21600,21600">
            <v:path/>
            <v:fill on="f" focussize="0,0"/>
            <v:stroke on="f"/>
            <v:imagedata r:id="rId7" cropleft="15692f" croptop="25302f" cropright="14316f" cropbottom="26625f" o:title="E:/主板说明书/AAAAA待更新说明书/M612F V1.3主板说明书/M612F V1.3主板图片/HDMI+VGA+1L.jpgHDMI+VGA+1L"/>
            <o:lock v:ext="edit" aspectratio="t"/>
            <w10:wrap type="none"/>
            <w10:anchorlock/>
          </v:shape>
        </w:pict>
      </w:r>
    </w:p>
    <w:p w14:paraId="5C3FD4C4">
      <w:pPr>
        <w:jc w:val="both"/>
      </w:pPr>
      <w:r>
        <w:rPr>
          <w:rFonts w:hint="default" w:ascii="Calibri" w:hAnsi="Calibri" w:cs="Calibri"/>
          <w:lang w:eastAsia="zh-CN"/>
        </w:rPr>
        <w:t>――――――――――――――――――――――――――――――――――――――――――――――――――――――</w:t>
      </w:r>
    </w:p>
    <w:p w14:paraId="08E1441D">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宋体"/>
          <w:b/>
          <w:bCs/>
          <w:lang w:eastAsia="zh-CN"/>
        </w:rPr>
      </w:pPr>
      <w:r>
        <w:rPr>
          <w:rFonts w:hint="eastAsia"/>
          <w:b/>
          <w:bCs/>
          <w:lang w:val="en-US" w:eastAsia="zh-CN"/>
        </w:rPr>
        <w:t>VGA+dual network interface</w:t>
      </w:r>
      <w:r>
        <w:rPr>
          <w:rFonts w:hint="eastAsia"/>
          <w:b/>
          <w:bCs/>
          <w:sz w:val="28"/>
          <w:szCs w:val="28"/>
          <w:lang w:eastAsia="zh-CN"/>
        </w:rPr>
        <w:t>↓</w:t>
      </w:r>
    </w:p>
    <w:p w14:paraId="31CDE92E">
      <w:pPr>
        <w:jc w:val="center"/>
        <w:rPr>
          <w:rFonts w:hint="eastAsia" w:eastAsia="宋体"/>
          <w:lang w:eastAsia="zh-CN"/>
        </w:rPr>
      </w:pPr>
      <w:r>
        <w:rPr>
          <w:rFonts w:hint="eastAsia" w:eastAsia="宋体"/>
          <w:lang w:eastAsia="zh-CN"/>
        </w:rPr>
        <w:pict>
          <v:shape id="_x0000_i1027" o:spt="75" alt="E:/主板说明书/AAAAA待更新说明书/M612F V1.3主板说明书/M612F V1.3主板图片/HDMI+VGA+2L.jpgHDMI+VGA+2L" type="#_x0000_t75" style="height:94.35pt;width:319.7pt;" filled="f" o:preferrelative="t" stroked="f" coordsize="21600,21600">
            <v:path/>
            <v:fill on="f" focussize="0,0"/>
            <v:stroke on="f"/>
            <v:imagedata r:id="rId8" cropleft="15693f" croptop="25089f" cropright="14066f" cropbottom="26374f" o:title="E:/主板说明书/AAAAA待更新说明书/M612F V1.3主板说明书/M612F V1.3主板图片/HDMI+VGA+2L.jpgHDMI+VGA+2L"/>
            <o:lock v:ext="edit" aspectratio="t"/>
            <w10:wrap type="none"/>
            <w10:anchorlock/>
          </v:shape>
        </w:pict>
      </w:r>
    </w:p>
    <w:p w14:paraId="3C5FD2F1">
      <w:pPr>
        <w:jc w:val="center"/>
        <w:rPr>
          <w:rFonts w:hint="eastAsia"/>
          <w:b/>
          <w:bCs/>
          <w:lang w:val="en-US" w:eastAsia="zh-CN"/>
        </w:rPr>
      </w:pPr>
      <w:r>
        <w:rPr>
          <w:rFonts w:hint="default" w:ascii="Calibri" w:hAnsi="Calibri" w:cs="Calibri"/>
          <w:lang w:eastAsia="zh-CN"/>
        </w:rPr>
        <w:t>――――――――――――――――――――――――――――――――――――――――――――――――――――――</w:t>
      </w:r>
    </w:p>
    <w:p w14:paraId="180B7E1D">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宋体"/>
          <w:b/>
          <w:bCs/>
          <w:lang w:eastAsia="zh-CN"/>
        </w:rPr>
      </w:pPr>
      <w:r>
        <w:rPr>
          <w:rFonts w:hint="eastAsia"/>
          <w:b/>
          <w:bCs/>
          <w:lang w:val="en-US" w:eastAsia="zh-CN"/>
        </w:rPr>
        <w:t>DP+single network interface</w:t>
      </w:r>
      <w:r>
        <w:rPr>
          <w:rFonts w:hint="eastAsia"/>
          <w:b/>
          <w:bCs/>
          <w:sz w:val="28"/>
          <w:szCs w:val="28"/>
          <w:lang w:eastAsia="zh-CN"/>
        </w:rPr>
        <w:t>↓</w:t>
      </w:r>
    </w:p>
    <w:p w14:paraId="6A40BD45">
      <w:pPr>
        <w:jc w:val="center"/>
        <w:rPr>
          <w:rFonts w:hint="eastAsia" w:eastAsia="宋体"/>
          <w:lang w:eastAsia="zh-CN"/>
        </w:rPr>
      </w:pPr>
      <w:r>
        <w:rPr>
          <w:rFonts w:hint="eastAsia" w:eastAsia="宋体"/>
          <w:lang w:eastAsia="zh-CN"/>
        </w:rPr>
        <w:pict>
          <v:shape id="_x0000_i1028" o:spt="75" alt="E:/主板说明书/AAAAA待更新说明书/M612F V1.3主板说明书/M612F V1.3主板图片/HDMI+DP+1L.jpgHDMI+DP+1L" type="#_x0000_t75" style="height:98.1pt;width:344.95pt;" filled="f" o:preferrelative="t" stroked="f" coordsize="21600,21600">
            <v:path/>
            <v:fill on="f" focussize="0,0"/>
            <v:stroke on="f"/>
            <v:imagedata r:id="rId9" cropleft="14518f" croptop="25050f" cropright="13810f" cropbottom="26383f" o:title="E:/主板说明书/AAAAA待更新说明书/M612F V1.3主板说明书/M612F V1.3主板图片/HDMI+DP+1L.jpgHDMI+DP+1L"/>
            <o:lock v:ext="edit" aspectratio="t"/>
            <w10:wrap type="none"/>
            <w10:anchorlock/>
          </v:shape>
        </w:pict>
      </w:r>
    </w:p>
    <w:p w14:paraId="61062CE3">
      <w:pPr>
        <w:jc w:val="both"/>
        <w:rPr>
          <w:rFonts w:hint="default" w:ascii="Calibri" w:hAnsi="Calibri" w:cs="Calibri"/>
          <w:lang w:eastAsia="zh-CN"/>
        </w:rPr>
      </w:pPr>
      <w:r>
        <w:rPr>
          <w:rFonts w:hint="default" w:ascii="Calibri" w:hAnsi="Calibri" w:cs="Calibri"/>
          <w:lang w:eastAsia="zh-CN"/>
        </w:rPr>
        <w:t>――――――――――――――――――――――――――――――――――――――――――――――――――――――</w:t>
      </w:r>
    </w:p>
    <w:p w14:paraId="2D083B32">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宋体"/>
          <w:b/>
          <w:bCs/>
          <w:lang w:eastAsia="zh-CN"/>
        </w:rPr>
      </w:pPr>
      <w:r>
        <w:rPr>
          <w:rFonts w:hint="eastAsia"/>
          <w:b/>
          <w:bCs/>
          <w:lang w:val="en-US" w:eastAsia="zh-CN"/>
        </w:rPr>
        <w:t>DP+dual network interface</w:t>
      </w:r>
      <w:r>
        <w:rPr>
          <w:rFonts w:hint="eastAsia"/>
          <w:b/>
          <w:bCs/>
          <w:sz w:val="28"/>
          <w:szCs w:val="28"/>
          <w:lang w:eastAsia="zh-CN"/>
        </w:rPr>
        <w:t>↓</w:t>
      </w:r>
    </w:p>
    <w:p w14:paraId="1F81D17B">
      <w:pPr>
        <w:jc w:val="center"/>
        <w:rPr>
          <w:rFonts w:hint="eastAsia" w:eastAsia="宋体"/>
          <w:lang w:eastAsia="zh-CN"/>
        </w:rPr>
      </w:pPr>
      <w:r>
        <w:rPr>
          <w:rFonts w:hint="eastAsia" w:eastAsia="宋体"/>
          <w:lang w:eastAsia="zh-CN"/>
        </w:rPr>
        <w:pict>
          <v:shape id="_x0000_i1029" o:spt="75" alt="E:/主板说明书/AAAAA待更新说明书/M612F V1.3主板说明书/M612F V1.3主板图片/HDMI+DP+2L.jpgHDMI+DP+2L" type="#_x0000_t75" style="height:100.55pt;width:337.65pt;" filled="f" o:preferrelative="t" stroked="f" coordsize="21600,21600">
            <v:path/>
            <v:fill on="f" focussize="0,0"/>
            <v:stroke on="f"/>
            <v:imagedata r:id="rId10" cropleft="15685f" croptop="24857f" cropright="14722f" cropbottom="26735f" o:title="E:/主板说明书/AAAAA待更新说明书/M612F V1.3主板说明书/M612F V1.3主板图片/HDMI+DP+2L.jpgHDMI+DP+2L"/>
            <o:lock v:ext="edit" aspectratio="t"/>
            <w10:wrap type="none"/>
            <w10:anchorlock/>
          </v:shape>
        </w:pict>
      </w:r>
    </w:p>
    <w:p w14:paraId="3C7C9E81">
      <w:pPr>
        <w:jc w:val="both"/>
        <w:rPr>
          <w:rFonts w:hint="default" w:ascii="Calibri" w:hAnsi="Calibri" w:cs="Calibri"/>
          <w:lang w:eastAsia="zh-CN"/>
        </w:rPr>
      </w:pPr>
      <w:r>
        <w:rPr>
          <w:rFonts w:hint="default" w:ascii="Calibri" w:hAnsi="Calibri" w:cs="Calibri"/>
          <w:lang w:eastAsia="zh-CN"/>
        </w:rPr>
        <w:t>――――――――――――――――――――――――――――――――――――――――――――――――――――――</w:t>
      </w:r>
    </w:p>
    <w:p w14:paraId="5B3BFB12">
      <w:pPr>
        <w:jc w:val="center"/>
        <w:rPr>
          <w:rFonts w:hint="default"/>
          <w:b/>
          <w:bCs/>
          <w:lang w:val="en-US" w:eastAsia="zh-CN"/>
        </w:rPr>
      </w:pPr>
      <w:r>
        <w:rPr>
          <w:rFonts w:hint="eastAsia"/>
          <w:b/>
          <w:bCs/>
          <w:lang w:val="en-US" w:eastAsia="zh-CN"/>
        </w:rPr>
        <w:t>10C motherboard↓</w:t>
      </w:r>
    </w:p>
    <w:p w14:paraId="705CA7C3">
      <w:pPr>
        <w:jc w:val="center"/>
        <w:rPr>
          <w:rFonts w:hint="default" w:ascii="Calibri" w:hAnsi="Calibri" w:cs="Calibri"/>
          <w:lang w:eastAsia="zh-CN"/>
        </w:rPr>
      </w:pPr>
      <w:r>
        <w:pict>
          <v:shape id="_x0000_i1030" o:spt="75" alt="E:/主板说明书/AAAAA待更新说明书/M612F V1.3主板说明书/M612F V1.3主板图片/10C.jpg10C" type="#_x0000_t75" style="height:378.25pt;width:399.2pt;" filled="f" o:preferrelative="t" stroked="f" coordsize="21600,21600">
            <v:path/>
            <v:fill on="f" focussize="0,0"/>
            <v:stroke on="f"/>
            <v:imagedata r:id="rId11" cropleft="14693f" croptop="9209f" cropright="14100f" cropbottom="9915f" o:title="E:/主板说明书/AAAAA待更新说明书/M612F V1.3主板说明书/M612F V1.3主板图片/10C.jpg10C"/>
            <o:lock v:ext="edit" aspectratio="t"/>
            <w10:wrap type="none"/>
            <w10:anchorlock/>
          </v:shape>
        </w:pict>
      </w:r>
    </w:p>
    <w:p w14:paraId="135A7FAD">
      <w:pPr>
        <w:jc w:val="both"/>
        <w:rPr>
          <w:rFonts w:hint="default" w:ascii="Calibri" w:hAnsi="Calibri" w:cs="Calibri"/>
          <w:lang w:eastAsia="zh-CN"/>
        </w:rPr>
      </w:pPr>
    </w:p>
    <w:p w14:paraId="1CC9DA94">
      <w:pPr>
        <w:jc w:val="both"/>
        <w:rPr>
          <w:rFonts w:hint="default" w:ascii="Calibri" w:hAnsi="Calibri" w:cs="Calibri"/>
          <w:lang w:eastAsia="zh-CN"/>
        </w:rPr>
      </w:pPr>
      <w:r>
        <w:rPr>
          <w:rFonts w:hint="default" w:ascii="Calibri" w:hAnsi="Calibri" w:cs="Calibri"/>
          <w:lang w:eastAsia="zh-CN"/>
        </w:rPr>
        <w:t>――――――――――――――――――――――――――――――――――――――――――――――――――――――</w:t>
      </w:r>
    </w:p>
    <w:p w14:paraId="14E84B6A">
      <w:pPr>
        <w:jc w:val="center"/>
        <w:rPr>
          <w:rFonts w:hint="default" w:ascii="Calibri" w:hAnsi="Calibri" w:cs="Calibri"/>
          <w:lang w:val="en-US" w:eastAsia="zh-CN"/>
        </w:rPr>
      </w:pPr>
      <w:r>
        <w:rPr>
          <w:rFonts w:hint="eastAsia"/>
          <w:b/>
          <w:bCs/>
          <w:lang w:val="en-US" w:eastAsia="zh-CN"/>
        </w:rPr>
        <w:t>2C+DP motherboard↓</w:t>
      </w:r>
    </w:p>
    <w:p w14:paraId="139FE996">
      <w:pPr>
        <w:jc w:val="center"/>
        <w:rPr>
          <w:rFonts w:hint="default" w:ascii="Calibri" w:hAnsi="Calibri" w:cs="Calibri"/>
          <w:lang w:eastAsia="zh-CN"/>
        </w:rPr>
      </w:pPr>
      <w:r>
        <w:rPr>
          <w:rFonts w:hint="default" w:ascii="Calibri" w:hAnsi="Calibri" w:cs="Calibri"/>
          <w:lang w:eastAsia="zh-CN"/>
        </w:rPr>
        <w:pict>
          <v:shape id="_x0000_i1031" o:spt="75" alt="E:/主板说明书/AAAAA待更新说明书/M612F V1.3主板说明书/M612F V1.3主板图片/DP+2C.jpgDP+2C" type="#_x0000_t75" style="height:190pt;width:235.35pt;" filled="f" o:preferrelative="t" stroked="f" coordsize="21600,21600">
            <v:path/>
            <v:fill on="f" focussize="0,0"/>
            <v:stroke on="f"/>
            <v:imagedata r:id="rId12" cropleft="15769f" croptop="12141f" cropright="13623f" cropbottom="14491f" o:title="E:/主板说明书/AAAAA待更新说明书/M612F V1.3主板说明书/M612F V1.3主板图片/DP+2C.jpgDP+2C"/>
            <o:lock v:ext="edit" aspectratio="t"/>
            <w10:wrap type="none"/>
            <w10:anchorlock/>
          </v:shape>
        </w:pict>
      </w:r>
    </w:p>
    <w:p w14:paraId="5A4A019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default" w:ascii="Calibri" w:hAnsi="Calibri" w:cs="Calibri"/>
          <w:lang w:eastAsia="zh-CN"/>
        </w:rPr>
        <w:t>―――――――――――――――――――――――――――――――――――――――――――――――――――――</w:t>
      </w:r>
    </w:p>
    <w:p w14:paraId="3C8D1960">
      <w:pPr>
        <w:jc w:val="center"/>
        <w:rPr>
          <w:rFonts w:hint="default" w:ascii="Calibri" w:hAnsi="Calibri" w:cs="Calibri"/>
          <w:lang w:eastAsia="zh-CN"/>
        </w:rPr>
      </w:pPr>
      <w:r>
        <w:rPr>
          <w:rFonts w:hint="default" w:ascii="Calibri" w:hAnsi="Calibri" w:cs="Calibri"/>
          <w:lang w:eastAsia="zh-CN"/>
        </w:rPr>
        <w:pict>
          <v:shape id="_x0000_i1032" o:spt="75" alt="9" type="#_x0000_t75" style="height:170.15pt;width:305.75pt;" filled="f" o:preferrelative="t" stroked="f" coordsize="21600,21600">
            <v:path/>
            <v:fill on="f" focussize="0,0"/>
            <v:stroke on="f"/>
            <v:imagedata r:id="rId13" cropleft="1890f" croptop="10314f" cropright="3175f" cropbottom="10356f" o:title="9"/>
            <o:lock v:ext="edit" aspectratio="t"/>
            <w10:wrap type="none"/>
            <w10:anchorlock/>
          </v:shape>
        </w:pict>
      </w:r>
    </w:p>
    <w:p w14:paraId="5C18BE0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default" w:ascii="Calibri" w:hAnsi="Calibri" w:cs="Calibri"/>
          <w:lang w:eastAsia="zh-CN"/>
        </w:rPr>
        <w:t>―――――――――――――――――――――――――――――――――――――――――――――――――――――</w:t>
      </w:r>
    </w:p>
    <w:p w14:paraId="319042A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eastAsia"/>
          <w:b/>
          <w:bCs/>
          <w:lang w:val="en-US" w:eastAsia="zh-CN"/>
        </w:rPr>
        <w:t>Back of motherboard</w:t>
      </w:r>
      <w:r>
        <w:rPr>
          <w:rFonts w:hint="eastAsia"/>
          <w:b/>
          <w:bCs/>
          <w:sz w:val="28"/>
          <w:szCs w:val="28"/>
          <w:lang w:eastAsia="zh-CN"/>
        </w:rPr>
        <w:t>↓</w:t>
      </w:r>
    </w:p>
    <w:p w14:paraId="352C4CF2">
      <w:pPr>
        <w:jc w:val="center"/>
        <w:rPr>
          <w:rFonts w:hint="eastAsia" w:eastAsia="宋体"/>
          <w:lang w:eastAsia="zh-CN"/>
        </w:rPr>
      </w:pPr>
      <w:r>
        <w:rPr>
          <w:rFonts w:hint="eastAsia" w:eastAsia="宋体"/>
          <w:lang w:eastAsia="zh-CN"/>
        </w:rPr>
        <w:pict>
          <v:shape id="_x0000_i1033" o:spt="75" alt="E:/主板说明书/AAAAA待更新说明书/M612F V1.3主板说明书/M612F V1.3主板图片/背面.jpg背面" type="#_x0000_t75" style="height:245.05pt;width:216.1pt;" filled="f" o:preferrelative="t" stroked="f" coordsize="21600,21600">
            <v:path/>
            <v:fill on="f" focussize="0,0"/>
            <v:stroke on="f"/>
            <v:imagedata r:id="rId14" cropleft="20912f" croptop="9862f" cropright="19293f" cropbottom="17369f" o:title="E:/主板说明书/AAAAA待更新说明书/M612F V1.3主板说明书/M612F V1.3主板图片/背面.jpg背面"/>
            <o:lock v:ext="edit" aspectratio="t"/>
            <w10:wrap type="none"/>
            <w10:anchorlock/>
          </v:shape>
        </w:pict>
      </w:r>
    </w:p>
    <w:p w14:paraId="1B306D30">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color w:val="FF0000"/>
          <w:sz w:val="28"/>
          <w:szCs w:val="28"/>
          <w:lang w:val="en-US" w:eastAsia="zh-CN"/>
        </w:rPr>
      </w:pPr>
      <w:r>
        <w:rPr>
          <w:rFonts w:hint="default" w:ascii="Calibri" w:hAnsi="Calibri" w:cs="Calibri"/>
          <w:lang w:eastAsia="zh-CN"/>
        </w:rPr>
        <w:t>――――――――――――――――――――――――――――――――――――――――――――――――――――――</w:t>
      </w:r>
    </w:p>
    <w:p w14:paraId="17A96E18">
      <w:pPr>
        <w:bidi w:val="0"/>
        <w:jc w:val="distribute"/>
        <w:rPr>
          <w:rFonts w:hint="eastAsia" w:ascii="微软雅黑" w:hAnsi="微软雅黑" w:eastAsia="微软雅黑" w:cs="微软雅黑"/>
          <w:b/>
          <w:bCs/>
          <w:color w:val="FF0000"/>
          <w:sz w:val="24"/>
          <w:szCs w:val="24"/>
          <w:u w:val="single"/>
          <w:lang w:val="en-US" w:eastAsia="zh-CN"/>
        </w:rPr>
      </w:pPr>
      <w:r>
        <w:rPr>
          <w:rFonts w:hint="eastAsia" w:ascii="微软雅黑" w:hAnsi="微软雅黑" w:eastAsia="微软雅黑" w:cs="微软雅黑"/>
          <w:b/>
          <w:bCs/>
          <w:color w:val="FF0000"/>
          <w:sz w:val="24"/>
          <w:szCs w:val="24"/>
          <w:u w:val="single"/>
          <w:lang w:val="en-US" w:eastAsia="zh-CN"/>
        </w:rPr>
        <w:t xml:space="preserve">The above pictures are for reference only. </w:t>
      </w:r>
    </w:p>
    <w:p w14:paraId="7066481F">
      <w:pPr>
        <w:bidi w:val="0"/>
        <w:jc w:val="distribute"/>
        <w:rPr>
          <w:rFonts w:hint="eastAsia" w:ascii="微软雅黑" w:hAnsi="微软雅黑" w:eastAsia="微软雅黑" w:cs="微软雅黑"/>
          <w:b/>
          <w:bCs/>
          <w:sz w:val="21"/>
          <w:szCs w:val="21"/>
          <w:u w:val="single"/>
          <w:lang w:eastAsia="zh-CN"/>
        </w:rPr>
      </w:pPr>
      <w:r>
        <w:rPr>
          <w:rFonts w:hint="eastAsia" w:ascii="微软雅黑" w:hAnsi="微软雅黑" w:eastAsia="微软雅黑" w:cs="微软雅黑"/>
          <w:b/>
          <w:bCs/>
          <w:color w:val="FF0000"/>
          <w:sz w:val="24"/>
          <w:szCs w:val="24"/>
          <w:u w:val="single"/>
          <w:lang w:val="en-US" w:eastAsia="zh-CN"/>
        </w:rPr>
        <w:t>Please refer to the actual product for details!</w:t>
      </w:r>
    </w:p>
    <w:p w14:paraId="03873787">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b/>
          <w:bCs/>
          <w:sz w:val="21"/>
          <w:szCs w:val="21"/>
          <w:lang w:eastAsia="zh-CN"/>
        </w:rPr>
      </w:pPr>
    </w:p>
    <w:p w14:paraId="2C228A87">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val="en-US" w:eastAsia="zh-CN"/>
        </w:rPr>
        <w:t>Product model ordering optional:</w:t>
      </w:r>
    </w:p>
    <w:tbl>
      <w:tblPr>
        <w:tblStyle w:val="11"/>
        <w:tblW w:w="497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1682"/>
        <w:gridCol w:w="1280"/>
        <w:gridCol w:w="650"/>
        <w:gridCol w:w="660"/>
        <w:gridCol w:w="880"/>
        <w:gridCol w:w="910"/>
        <w:gridCol w:w="1268"/>
        <w:gridCol w:w="1350"/>
        <w:gridCol w:w="825"/>
      </w:tblGrid>
      <w:tr w14:paraId="0FCD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504" w:type="pct"/>
            <w:noWrap w:val="0"/>
            <w:vAlign w:val="center"/>
          </w:tcPr>
          <w:p w14:paraId="16B12E0C">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Model</w:t>
            </w:r>
          </w:p>
        </w:tc>
        <w:tc>
          <w:tcPr>
            <w:tcW w:w="795" w:type="pct"/>
            <w:noWrap w:val="0"/>
            <w:vAlign w:val="center"/>
          </w:tcPr>
          <w:p w14:paraId="182BE01F">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CPU</w:t>
            </w:r>
          </w:p>
        </w:tc>
        <w:tc>
          <w:tcPr>
            <w:tcW w:w="605" w:type="pct"/>
            <w:noWrap w:val="0"/>
            <w:vAlign w:val="center"/>
          </w:tcPr>
          <w:p w14:paraId="4C9650B3">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COM</w:t>
            </w:r>
          </w:p>
        </w:tc>
        <w:tc>
          <w:tcPr>
            <w:tcW w:w="307" w:type="pct"/>
            <w:noWrap w:val="0"/>
            <w:vAlign w:val="center"/>
          </w:tcPr>
          <w:p w14:paraId="5F2477D7">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4K</w:t>
            </w:r>
          </w:p>
        </w:tc>
        <w:tc>
          <w:tcPr>
            <w:tcW w:w="312" w:type="pct"/>
            <w:noWrap w:val="0"/>
            <w:vAlign w:val="center"/>
          </w:tcPr>
          <w:p w14:paraId="613D912B">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LAN</w:t>
            </w:r>
          </w:p>
        </w:tc>
        <w:tc>
          <w:tcPr>
            <w:tcW w:w="416" w:type="pct"/>
            <w:noWrap w:val="0"/>
            <w:vAlign w:val="center"/>
          </w:tcPr>
          <w:p w14:paraId="6ECFB045">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USB2.0</w:t>
            </w:r>
          </w:p>
        </w:tc>
        <w:tc>
          <w:tcPr>
            <w:tcW w:w="430" w:type="pct"/>
            <w:noWrap w:val="0"/>
            <w:vAlign w:val="center"/>
          </w:tcPr>
          <w:p w14:paraId="0C6B5FEA">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USB3.1</w:t>
            </w:r>
          </w:p>
        </w:tc>
        <w:tc>
          <w:tcPr>
            <w:tcW w:w="599" w:type="pct"/>
            <w:noWrap w:val="0"/>
            <w:vAlign w:val="center"/>
          </w:tcPr>
          <w:p w14:paraId="63B5FFCE">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SSD</w:t>
            </w:r>
          </w:p>
        </w:tc>
        <w:tc>
          <w:tcPr>
            <w:tcW w:w="638" w:type="pct"/>
            <w:noWrap w:val="0"/>
            <w:vAlign w:val="center"/>
          </w:tcPr>
          <w:p w14:paraId="5A6C06D6">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Memory</w:t>
            </w:r>
          </w:p>
        </w:tc>
        <w:tc>
          <w:tcPr>
            <w:tcW w:w="390" w:type="pct"/>
            <w:noWrap w:val="0"/>
            <w:vAlign w:val="center"/>
          </w:tcPr>
          <w:p w14:paraId="3A723ACF">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Power</w:t>
            </w:r>
          </w:p>
        </w:tc>
      </w:tr>
      <w:tr w14:paraId="7FB58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504" w:type="pct"/>
            <w:vMerge w:val="restart"/>
            <w:noWrap w:val="0"/>
            <w:vAlign w:val="center"/>
          </w:tcPr>
          <w:p w14:paraId="1FB44D24">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M612F</w:t>
            </w:r>
          </w:p>
        </w:tc>
        <w:tc>
          <w:tcPr>
            <w:tcW w:w="795" w:type="pct"/>
            <w:vMerge w:val="restart"/>
            <w:noWrap w:val="0"/>
            <w:vAlign w:val="center"/>
          </w:tcPr>
          <w:p w14:paraId="3DED35CB">
            <w:pPr>
              <w:jc w:val="both"/>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Support Intel</w:t>
            </w:r>
            <w:r>
              <w:rPr>
                <w:rFonts w:hint="default" w:ascii="Arial" w:hAnsi="Arial" w:eastAsia="微软雅黑" w:cs="Arial"/>
                <w:b/>
                <w:bCs/>
                <w:color w:val="000000"/>
                <w:kern w:val="0"/>
                <w:sz w:val="18"/>
                <w:szCs w:val="18"/>
                <w:vertAlign w:val="baseline"/>
                <w:lang w:val="en-US" w:eastAsia="zh-CN"/>
              </w:rPr>
              <w:t>®</w:t>
            </w:r>
            <w:r>
              <w:rPr>
                <w:rFonts w:hint="eastAsia" w:ascii="微软雅黑" w:hAnsi="微软雅黑" w:eastAsia="微软雅黑" w:cs="微软雅黑"/>
                <w:b/>
                <w:bCs/>
                <w:color w:val="000000"/>
                <w:kern w:val="0"/>
                <w:sz w:val="18"/>
                <w:szCs w:val="18"/>
                <w:vertAlign w:val="baseline"/>
                <w:lang w:val="en-US" w:eastAsia="zh-CN"/>
              </w:rPr>
              <w:t xml:space="preserve"> </w:t>
            </w:r>
            <w:r>
              <w:rPr>
                <w:rFonts w:hint="eastAsia" w:ascii="微软雅黑" w:hAnsi="微软雅黑" w:eastAsia="微软雅黑" w:cs="微软雅黑"/>
                <w:b/>
                <w:bCs/>
                <w:color w:val="000000"/>
                <w:kern w:val="0"/>
                <w:sz w:val="18"/>
                <w:szCs w:val="18"/>
                <w:vertAlign w:val="baseline"/>
                <w:lang w:val="en-US" w:eastAsia="zh-CN"/>
              </w:rPr>
              <w:fldChar w:fldCharType="begin"/>
            </w:r>
            <w:r>
              <w:rPr>
                <w:rFonts w:hint="eastAsia" w:ascii="微软雅黑" w:hAnsi="微软雅黑" w:eastAsia="微软雅黑" w:cs="微软雅黑"/>
                <w:b/>
                <w:bCs/>
                <w:color w:val="000000"/>
                <w:kern w:val="0"/>
                <w:sz w:val="18"/>
                <w:szCs w:val="18"/>
                <w:vertAlign w:val="baseline"/>
                <w:lang w:val="en-US" w:eastAsia="zh-CN"/>
              </w:rPr>
              <w:instrText xml:space="preserve"> HYPERLINK "https://ark.intel.com/content/www/cn/zh/ark/products/codename/128825/products-formerly-elkhart-lake.html" </w:instrText>
            </w:r>
            <w:r>
              <w:rPr>
                <w:rFonts w:hint="eastAsia" w:ascii="微软雅黑" w:hAnsi="微软雅黑" w:eastAsia="微软雅黑" w:cs="微软雅黑"/>
                <w:b/>
                <w:bCs/>
                <w:color w:val="000000"/>
                <w:kern w:val="0"/>
                <w:sz w:val="18"/>
                <w:szCs w:val="18"/>
                <w:vertAlign w:val="baseline"/>
                <w:lang w:val="en-US" w:eastAsia="zh-CN"/>
              </w:rPr>
              <w:fldChar w:fldCharType="separate"/>
            </w:r>
            <w:r>
              <w:rPr>
                <w:rFonts w:hint="eastAsia" w:ascii="微软雅黑" w:hAnsi="微软雅黑" w:eastAsia="微软雅黑" w:cs="微软雅黑"/>
                <w:b/>
                <w:bCs/>
                <w:color w:val="000000"/>
                <w:kern w:val="0"/>
                <w:sz w:val="18"/>
                <w:szCs w:val="18"/>
                <w:vertAlign w:val="baseline"/>
                <w:lang w:val="en-US" w:eastAsia="zh-CN"/>
              </w:rPr>
              <w:t> Elkhart Lake</w:t>
            </w:r>
            <w:r>
              <w:rPr>
                <w:rFonts w:hint="eastAsia" w:ascii="微软雅黑" w:hAnsi="微软雅黑" w:eastAsia="微软雅黑" w:cs="微软雅黑"/>
                <w:b/>
                <w:bCs/>
                <w:color w:val="000000"/>
                <w:kern w:val="0"/>
                <w:sz w:val="18"/>
                <w:szCs w:val="18"/>
                <w:vertAlign w:val="baseline"/>
                <w:lang w:val="en-US" w:eastAsia="zh-CN"/>
              </w:rPr>
              <w:fldChar w:fldCharType="end"/>
            </w:r>
            <w:r>
              <w:rPr>
                <w:rFonts w:hint="eastAsia" w:ascii="微软雅黑" w:hAnsi="微软雅黑" w:eastAsia="微软雅黑" w:cs="微软雅黑"/>
                <w:b/>
                <w:bCs/>
                <w:color w:val="000000"/>
                <w:kern w:val="0"/>
                <w:sz w:val="18"/>
                <w:szCs w:val="18"/>
                <w:vertAlign w:val="baseline"/>
                <w:lang w:val="en-US" w:eastAsia="zh-CN"/>
              </w:rPr>
              <w:t xml:space="preserve">K </w:t>
            </w:r>
          </w:p>
          <w:p w14:paraId="400E87AE">
            <w:pPr>
              <w:jc w:val="both"/>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J and N series CPU(e.g.:J6412)</w:t>
            </w:r>
          </w:p>
        </w:tc>
        <w:tc>
          <w:tcPr>
            <w:tcW w:w="605" w:type="pct"/>
            <w:vMerge w:val="restart"/>
            <w:noWrap w:val="0"/>
            <w:vAlign w:val="center"/>
          </w:tcPr>
          <w:p w14:paraId="087CBE74">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10C/6C/2C</w:t>
            </w:r>
          </w:p>
        </w:tc>
        <w:tc>
          <w:tcPr>
            <w:tcW w:w="307" w:type="pct"/>
            <w:vMerge w:val="restart"/>
            <w:noWrap w:val="0"/>
            <w:vAlign w:val="center"/>
          </w:tcPr>
          <w:p w14:paraId="698DCB2F">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w:t>
            </w:r>
          </w:p>
        </w:tc>
        <w:tc>
          <w:tcPr>
            <w:tcW w:w="312" w:type="pct"/>
            <w:noWrap w:val="0"/>
            <w:vAlign w:val="center"/>
          </w:tcPr>
          <w:p w14:paraId="339EB15C">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w:t>
            </w:r>
          </w:p>
        </w:tc>
        <w:tc>
          <w:tcPr>
            <w:tcW w:w="416" w:type="pct"/>
            <w:noWrap w:val="0"/>
            <w:vAlign w:val="center"/>
          </w:tcPr>
          <w:p w14:paraId="155DF457">
            <w:pPr>
              <w:jc w:val="center"/>
              <w:rPr>
                <w:rFonts w:hint="default" w:ascii="微软雅黑" w:hAnsi="微软雅黑" w:eastAsia="微软雅黑" w:cs="微软雅黑"/>
                <w:b/>
                <w:bCs/>
                <w:color w:val="000000"/>
                <w:kern w:val="0"/>
                <w:sz w:val="18"/>
                <w:szCs w:val="18"/>
                <w:highlight w:val="none"/>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6</w:t>
            </w:r>
          </w:p>
        </w:tc>
        <w:tc>
          <w:tcPr>
            <w:tcW w:w="430" w:type="pct"/>
            <w:noWrap w:val="0"/>
            <w:vAlign w:val="center"/>
          </w:tcPr>
          <w:p w14:paraId="4F2398B7">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599" w:type="pct"/>
            <w:vMerge w:val="restart"/>
            <w:noWrap w:val="0"/>
            <w:vAlign w:val="center"/>
          </w:tcPr>
          <w:p w14:paraId="0B2E80F7">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1*M.2</w:t>
            </w:r>
          </w:p>
          <w:p w14:paraId="670CB2CD">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1*SATA 3.0</w:t>
            </w:r>
          </w:p>
        </w:tc>
        <w:tc>
          <w:tcPr>
            <w:tcW w:w="638" w:type="pct"/>
            <w:vMerge w:val="restart"/>
            <w:noWrap w:val="0"/>
            <w:vAlign w:val="center"/>
          </w:tcPr>
          <w:p w14:paraId="66584778">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1*NB-DDR4</w:t>
            </w:r>
          </w:p>
          <w:p w14:paraId="654AF276">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16G（MAX）</w:t>
            </w:r>
          </w:p>
        </w:tc>
        <w:tc>
          <w:tcPr>
            <w:tcW w:w="390" w:type="pct"/>
            <w:vMerge w:val="restart"/>
            <w:noWrap w:val="0"/>
            <w:vAlign w:val="center"/>
          </w:tcPr>
          <w:p w14:paraId="281F6AB3">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+12V</w:t>
            </w:r>
          </w:p>
        </w:tc>
      </w:tr>
      <w:tr w14:paraId="0906A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4" w:type="pct"/>
            <w:vMerge w:val="continue"/>
            <w:noWrap w:val="0"/>
            <w:vAlign w:val="center"/>
          </w:tcPr>
          <w:p w14:paraId="2E9D405E">
            <w:pPr>
              <w:jc w:val="both"/>
              <w:rPr>
                <w:rFonts w:hint="default" w:ascii="微软雅黑" w:hAnsi="微软雅黑" w:eastAsia="微软雅黑" w:cs="微软雅黑"/>
                <w:b/>
                <w:bCs/>
                <w:color w:val="000000"/>
                <w:kern w:val="0"/>
                <w:sz w:val="18"/>
                <w:szCs w:val="18"/>
                <w:vertAlign w:val="baseline"/>
                <w:lang w:val="en-US" w:eastAsia="zh-CN"/>
              </w:rPr>
            </w:pPr>
          </w:p>
        </w:tc>
        <w:tc>
          <w:tcPr>
            <w:tcW w:w="795" w:type="pct"/>
            <w:vMerge w:val="continue"/>
            <w:noWrap w:val="0"/>
            <w:vAlign w:val="center"/>
          </w:tcPr>
          <w:p w14:paraId="6355ACBA">
            <w:pPr>
              <w:jc w:val="center"/>
              <w:rPr>
                <w:rFonts w:hint="eastAsia" w:ascii="微软雅黑" w:hAnsi="微软雅黑" w:eastAsia="微软雅黑" w:cs="微软雅黑"/>
                <w:b/>
                <w:bCs/>
                <w:color w:val="000000"/>
                <w:kern w:val="0"/>
                <w:sz w:val="18"/>
                <w:szCs w:val="18"/>
                <w:vertAlign w:val="baseline"/>
                <w:lang w:val="en-US" w:eastAsia="zh-CN"/>
              </w:rPr>
            </w:pPr>
          </w:p>
        </w:tc>
        <w:tc>
          <w:tcPr>
            <w:tcW w:w="605" w:type="pct"/>
            <w:vMerge w:val="continue"/>
            <w:noWrap w:val="0"/>
            <w:vAlign w:val="center"/>
          </w:tcPr>
          <w:p w14:paraId="71F0F585">
            <w:pPr>
              <w:jc w:val="center"/>
              <w:rPr>
                <w:rFonts w:hint="eastAsia" w:ascii="微软雅黑" w:hAnsi="微软雅黑" w:eastAsia="微软雅黑" w:cs="微软雅黑"/>
                <w:b/>
                <w:bCs/>
                <w:color w:val="000000"/>
                <w:kern w:val="0"/>
                <w:sz w:val="18"/>
                <w:szCs w:val="18"/>
                <w:vertAlign w:val="baseline"/>
                <w:lang w:val="en-US" w:eastAsia="zh-CN"/>
              </w:rPr>
            </w:pPr>
          </w:p>
        </w:tc>
        <w:tc>
          <w:tcPr>
            <w:tcW w:w="307" w:type="pct"/>
            <w:vMerge w:val="continue"/>
            <w:noWrap w:val="0"/>
            <w:vAlign w:val="center"/>
          </w:tcPr>
          <w:p w14:paraId="5EE1C792">
            <w:pPr>
              <w:jc w:val="center"/>
              <w:rPr>
                <w:rFonts w:hint="default" w:ascii="微软雅黑" w:hAnsi="微软雅黑" w:eastAsia="微软雅黑" w:cs="微软雅黑"/>
                <w:b/>
                <w:bCs/>
                <w:color w:val="000000"/>
                <w:kern w:val="0"/>
                <w:sz w:val="18"/>
                <w:szCs w:val="18"/>
                <w:vertAlign w:val="baseline"/>
                <w:lang w:val="en-US" w:eastAsia="zh-CN"/>
              </w:rPr>
            </w:pPr>
          </w:p>
        </w:tc>
        <w:tc>
          <w:tcPr>
            <w:tcW w:w="312" w:type="pct"/>
            <w:noWrap w:val="0"/>
            <w:vAlign w:val="center"/>
          </w:tcPr>
          <w:p w14:paraId="197AC945">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416" w:type="pct"/>
            <w:noWrap w:val="0"/>
            <w:vAlign w:val="center"/>
          </w:tcPr>
          <w:p w14:paraId="1D5EB906">
            <w:pPr>
              <w:jc w:val="center"/>
              <w:rPr>
                <w:rFonts w:hint="default" w:ascii="微软雅黑" w:hAnsi="微软雅黑" w:eastAsia="微软雅黑" w:cs="微软雅黑"/>
                <w:b/>
                <w:bCs/>
                <w:color w:val="000000"/>
                <w:kern w:val="0"/>
                <w:sz w:val="18"/>
                <w:szCs w:val="18"/>
                <w:highlight w:val="none"/>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4</w:t>
            </w:r>
          </w:p>
        </w:tc>
        <w:tc>
          <w:tcPr>
            <w:tcW w:w="430" w:type="pct"/>
            <w:noWrap w:val="0"/>
            <w:vAlign w:val="center"/>
          </w:tcPr>
          <w:p w14:paraId="10182275">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599" w:type="pct"/>
            <w:vMerge w:val="continue"/>
            <w:noWrap w:val="0"/>
            <w:vAlign w:val="center"/>
          </w:tcPr>
          <w:p w14:paraId="5AFCF3BF">
            <w:pPr>
              <w:jc w:val="center"/>
              <w:rPr>
                <w:rFonts w:hint="eastAsia" w:ascii="微软雅黑" w:hAnsi="微软雅黑" w:eastAsia="微软雅黑" w:cs="微软雅黑"/>
                <w:b/>
                <w:bCs/>
                <w:color w:val="000000"/>
                <w:kern w:val="0"/>
                <w:sz w:val="18"/>
                <w:szCs w:val="18"/>
                <w:vertAlign w:val="baseline"/>
                <w:lang w:val="en-US" w:eastAsia="zh-CN"/>
              </w:rPr>
            </w:pPr>
          </w:p>
        </w:tc>
        <w:tc>
          <w:tcPr>
            <w:tcW w:w="638" w:type="pct"/>
            <w:vMerge w:val="continue"/>
            <w:noWrap w:val="0"/>
            <w:vAlign w:val="center"/>
          </w:tcPr>
          <w:p w14:paraId="13C4C365">
            <w:pPr>
              <w:jc w:val="center"/>
              <w:rPr>
                <w:rFonts w:hint="eastAsia" w:ascii="微软雅黑" w:hAnsi="微软雅黑" w:eastAsia="微软雅黑" w:cs="微软雅黑"/>
                <w:b/>
                <w:bCs/>
                <w:color w:val="000000"/>
                <w:kern w:val="0"/>
                <w:sz w:val="18"/>
                <w:szCs w:val="18"/>
                <w:vertAlign w:val="baseline"/>
                <w:lang w:val="en-US" w:eastAsia="zh-CN"/>
              </w:rPr>
            </w:pPr>
          </w:p>
        </w:tc>
        <w:tc>
          <w:tcPr>
            <w:tcW w:w="390" w:type="pct"/>
            <w:vMerge w:val="continue"/>
            <w:noWrap w:val="0"/>
            <w:vAlign w:val="center"/>
          </w:tcPr>
          <w:p w14:paraId="611B695F">
            <w:pPr>
              <w:jc w:val="center"/>
              <w:rPr>
                <w:rFonts w:hint="eastAsia" w:ascii="微软雅黑" w:hAnsi="微软雅黑" w:eastAsia="微软雅黑" w:cs="微软雅黑"/>
                <w:b/>
                <w:bCs/>
                <w:color w:val="000000"/>
                <w:kern w:val="0"/>
                <w:sz w:val="18"/>
                <w:szCs w:val="18"/>
                <w:vertAlign w:val="baseline"/>
                <w:lang w:val="en-US" w:eastAsia="zh-CN"/>
              </w:rPr>
            </w:pPr>
          </w:p>
        </w:tc>
      </w:tr>
      <w:tr w14:paraId="1B226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5000" w:type="pct"/>
            <w:gridSpan w:val="10"/>
            <w:noWrap w:val="0"/>
            <w:vAlign w:val="center"/>
          </w:tcPr>
          <w:p w14:paraId="5C0B2B01">
            <w:pPr>
              <w:jc w:val="both"/>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FF0000"/>
                <w:kern w:val="0"/>
                <w:sz w:val="18"/>
                <w:szCs w:val="18"/>
                <w:highlight w:val="none"/>
                <w:vertAlign w:val="baseline"/>
                <w:lang w:val="en-US" w:eastAsia="zh-CN"/>
              </w:rPr>
              <w:t>Single network motherboard defaults to 8USB,dual network motherboard defaults to 6USB;</w:t>
            </w:r>
          </w:p>
        </w:tc>
      </w:tr>
    </w:tbl>
    <w:p w14:paraId="2DD0266A">
      <w:pPr>
        <w:jc w:val="both"/>
        <w:rPr>
          <w:rFonts w:hint="eastAsia" w:ascii="微软雅黑" w:hAnsi="微软雅黑" w:eastAsia="微软雅黑" w:cs="微软雅黑"/>
          <w:b/>
          <w:bCs/>
          <w:color w:val="FF0000"/>
          <w:sz w:val="21"/>
          <w:szCs w:val="21"/>
          <w:lang w:eastAsia="zh-CN"/>
        </w:rPr>
      </w:pPr>
      <w:r>
        <w:rPr>
          <w:rFonts w:hint="eastAsia" w:ascii="微软雅黑" w:hAnsi="微软雅黑" w:eastAsia="微软雅黑" w:cs="微软雅黑"/>
          <w:b/>
          <w:bCs/>
          <w:color w:val="FF0000"/>
          <w:sz w:val="21"/>
          <w:szCs w:val="21"/>
        </w:rPr>
        <w:pict>
          <v:shape id="未知" o:spid="_x0000_s1055" style="height:12.8pt;width:15.3pt;" fillcolor="#FFFFFF" filled="t" stroked="f" coordsize="336,281" path="m333,0hal2,0,0,0,2,0,2,281,333,281,336,281,333,281,333,0haxe">
            <v:path arrowok="t"/>
            <v:fill type="frame" on="t" o:opacity2="65536f" focussize="0,0" r:id="rId15"/>
            <v:stroke on="f"/>
            <v:imagedata o:title=""/>
            <o:lock v:ext="edit" grouping="f" rotation="t" text="f" aspectratio="t"/>
            <w10:wrap type="none"/>
            <w10:anchorlock/>
          </v:shape>
        </w:pict>
      </w:r>
      <w:r>
        <w:rPr>
          <w:rFonts w:hint="eastAsia" w:ascii="微软雅黑" w:hAnsi="微软雅黑" w:eastAsia="微软雅黑" w:cs="微软雅黑"/>
          <w:b/>
          <w:bCs/>
          <w:color w:val="FF0000"/>
          <w:sz w:val="21"/>
          <w:szCs w:val="21"/>
          <w:lang w:val="en-US" w:eastAsia="zh-CN"/>
        </w:rPr>
        <w:t>Important notice:</w:t>
      </w:r>
    </w:p>
    <w:p w14:paraId="528D4011">
      <w:pPr>
        <w:keepNext w:val="0"/>
        <w:keepLines w:val="0"/>
        <w:pageBreakBefore w:val="0"/>
        <w:widowControl w:val="0"/>
        <w:numPr>
          <w:ilvl w:val="0"/>
          <w:numId w:val="0"/>
        </w:numPr>
        <w:kinsoku/>
        <w:wordWrap/>
        <w:overflowPunct/>
        <w:topLinePunct w:val="0"/>
        <w:autoSpaceDE/>
        <w:autoSpaceDN/>
        <w:bidi w:val="0"/>
        <w:adjustRightInd/>
        <w:snapToGrid w:val="0"/>
        <w:ind w:leftChars="0"/>
        <w:textAlignment w:val="auto"/>
        <w:rPr>
          <w:rFonts w:hint="default" w:ascii="微软雅黑" w:hAnsi="微软雅黑" w:eastAsia="微软雅黑" w:cs="微软雅黑"/>
          <w:b/>
          <w:color w:val="auto"/>
          <w:sz w:val="28"/>
          <w:szCs w:val="28"/>
          <w:lang w:val="en-US" w:eastAsia="zh-CN"/>
        </w:rPr>
      </w:pPr>
      <w:r>
        <w:rPr>
          <w:rFonts w:hint="eastAsia" w:ascii="微软雅黑" w:hAnsi="微软雅黑" w:eastAsia="微软雅黑" w:cs="微软雅黑"/>
          <w:b/>
          <w:color w:val="auto"/>
          <w:sz w:val="28"/>
          <w:szCs w:val="28"/>
          <w:lang w:val="en-US" w:eastAsia="zh-CN"/>
        </w:rPr>
        <w:t>Power supply interface:</w:t>
      </w:r>
    </w:p>
    <w:p w14:paraId="4FCD7861">
      <w:pPr>
        <w:keepNext w:val="0"/>
        <w:keepLines w:val="0"/>
        <w:pageBreakBefore w:val="0"/>
        <w:widowControl w:val="0"/>
        <w:numPr>
          <w:ilvl w:val="0"/>
          <w:numId w:val="0"/>
        </w:numPr>
        <w:kinsoku/>
        <w:wordWrap/>
        <w:overflowPunct/>
        <w:topLinePunct w:val="0"/>
        <w:autoSpaceDE/>
        <w:autoSpaceDN/>
        <w:bidi w:val="0"/>
        <w:adjustRightInd/>
        <w:snapToGrid w:val="0"/>
        <w:ind w:leftChars="0"/>
        <w:textAlignment w:val="auto"/>
        <w:rPr>
          <w:rFonts w:hint="eastAsia" w:ascii="微软雅黑" w:hAnsi="微软雅黑" w:eastAsia="微软雅黑" w:cs="微软雅黑"/>
          <w:b/>
          <w:bCs/>
          <w:color w:val="FF0000"/>
          <w:sz w:val="21"/>
          <w:szCs w:val="24"/>
          <w:lang w:val="en-US" w:eastAsia="zh-CN"/>
        </w:rPr>
      </w:pPr>
      <w:r>
        <w:rPr>
          <w:rFonts w:hint="eastAsia" w:ascii="微软雅黑" w:hAnsi="微软雅黑" w:eastAsia="微软雅黑" w:cs="微软雅黑"/>
          <w:b/>
          <w:bCs/>
          <w:color w:val="FF0000"/>
          <w:sz w:val="21"/>
          <w:szCs w:val="24"/>
          <w:lang w:val="en-US" w:eastAsia="zh-CN"/>
        </w:rPr>
        <w:t>The motherboard DC interface specification 5.5*2.5, supports a 4Pin ATX (DC_PWR) power interface;</w:t>
      </w:r>
    </w:p>
    <w:p w14:paraId="6C5EFF8C">
      <w:pPr>
        <w:keepNext w:val="0"/>
        <w:keepLines w:val="0"/>
        <w:pageBreakBefore w:val="0"/>
        <w:widowControl w:val="0"/>
        <w:numPr>
          <w:ilvl w:val="0"/>
          <w:numId w:val="0"/>
        </w:numPr>
        <w:kinsoku/>
        <w:wordWrap/>
        <w:overflowPunct/>
        <w:topLinePunct w:val="0"/>
        <w:autoSpaceDE/>
        <w:autoSpaceDN/>
        <w:bidi w:val="0"/>
        <w:adjustRightInd/>
        <w:snapToGrid w:val="0"/>
        <w:ind w:leftChars="0"/>
        <w:textAlignment w:val="auto"/>
        <w:rPr>
          <w:rFonts w:hint="eastAsia" w:ascii="微软雅黑" w:hAnsi="微软雅黑" w:eastAsia="微软雅黑" w:cs="微软雅黑"/>
          <w:b/>
          <w:bCs/>
          <w:color w:val="FF0000"/>
          <w:sz w:val="21"/>
          <w:szCs w:val="24"/>
          <w:lang w:val="en-US" w:eastAsia="zh-CN"/>
        </w:rPr>
      </w:pPr>
      <w:r>
        <w:rPr>
          <w:rFonts w:hint="eastAsia" w:ascii="微软雅黑" w:hAnsi="微软雅黑" w:eastAsia="微软雅黑" w:cs="微软雅黑"/>
          <w:b/>
          <w:bCs/>
          <w:color w:val="FF0000"/>
          <w:sz w:val="21"/>
          <w:szCs w:val="24"/>
          <w:lang w:val="en-US" w:eastAsia="zh-CN"/>
        </w:rPr>
        <w:t>The motherboard only supports 12V power supply, with a full load of about 30W. It is recommended to use a 12V4A or higher power supply;</w:t>
      </w:r>
    </w:p>
    <w:p w14:paraId="638F5AD7">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color w:val="FF0000"/>
          <w:sz w:val="21"/>
          <w:szCs w:val="21"/>
          <w:lang w:val="en-US" w:eastAsia="zh-CN"/>
        </w:rPr>
      </w:pPr>
      <w:r>
        <w:rPr>
          <w:rFonts w:hint="eastAsia" w:ascii="微软雅黑" w:hAnsi="微软雅黑" w:eastAsia="微软雅黑" w:cs="微软雅黑"/>
          <w:b/>
          <w:bCs/>
          <w:color w:val="auto"/>
          <w:sz w:val="28"/>
          <w:szCs w:val="28"/>
          <w:lang w:val="en-US" w:eastAsia="zh-CN"/>
        </w:rPr>
        <w:t>Display interface:</w:t>
      </w:r>
    </w:p>
    <w:p w14:paraId="12A51983">
      <w:pPr>
        <w:keepNext w:val="0"/>
        <w:keepLines w:val="0"/>
        <w:pageBreakBefore w:val="0"/>
        <w:widowControl w:val="0"/>
        <w:numPr>
          <w:ilvl w:val="0"/>
          <w:numId w:val="0"/>
        </w:numPr>
        <w:kinsoku/>
        <w:wordWrap/>
        <w:overflowPunct/>
        <w:topLinePunct w:val="0"/>
        <w:autoSpaceDE/>
        <w:autoSpaceDN/>
        <w:bidi w:val="0"/>
        <w:adjustRightInd/>
        <w:snapToGrid w:val="0"/>
        <w:ind w:left="0" w:leftChars="0"/>
        <w:textAlignment w:val="auto"/>
        <w:rPr>
          <w:rFonts w:hint="eastAsia" w:ascii="微软雅黑" w:hAnsi="微软雅黑" w:eastAsia="微软雅黑" w:cs="微软雅黑"/>
          <w:b/>
          <w:bCs/>
          <w:color w:val="FF0000"/>
          <w:kern w:val="0"/>
          <w:sz w:val="21"/>
          <w:szCs w:val="21"/>
          <w:lang w:val="en-US" w:eastAsia="zh-CN"/>
        </w:rPr>
      </w:pPr>
      <w:r>
        <w:rPr>
          <w:rFonts w:hint="eastAsia" w:ascii="微软雅黑" w:hAnsi="微软雅黑" w:eastAsia="微软雅黑" w:cs="微软雅黑"/>
          <w:b/>
          <w:bCs/>
          <w:color w:val="FF0000"/>
          <w:kern w:val="0"/>
          <w:sz w:val="21"/>
          <w:szCs w:val="21"/>
          <w:lang w:val="en-US" w:eastAsia="zh-CN" w:bidi="ar-SA"/>
        </w:rPr>
        <w:t>1.</w:t>
      </w:r>
      <w:r>
        <w:rPr>
          <w:rFonts w:hint="eastAsia" w:ascii="微软雅黑" w:hAnsi="微软雅黑" w:eastAsia="微软雅黑" w:cs="微软雅黑"/>
          <w:b/>
          <w:bCs/>
          <w:color w:val="FF0000"/>
          <w:sz w:val="21"/>
          <w:szCs w:val="24"/>
          <w:lang w:val="en-US" w:eastAsia="zh-CN"/>
        </w:rPr>
        <w:t>VGA/DP, HDMI</w:t>
      </w:r>
      <w:r>
        <w:rPr>
          <w:rFonts w:hint="default" w:ascii="Arial" w:hAnsi="Arial" w:eastAsia="微软雅黑" w:cs="Arial"/>
          <w:b/>
          <w:bCs/>
          <w:color w:val="FF0000"/>
          <w:sz w:val="21"/>
          <w:szCs w:val="24"/>
          <w:lang w:val="en-US" w:eastAsia="zh-CN"/>
        </w:rPr>
        <w:t>®</w:t>
      </w:r>
      <w:r>
        <w:rPr>
          <w:rFonts w:hint="eastAsia" w:ascii="微软雅黑" w:hAnsi="微软雅黑" w:eastAsia="微软雅黑" w:cs="微软雅黑"/>
          <w:b/>
          <w:bCs/>
          <w:color w:val="FF0000"/>
          <w:sz w:val="21"/>
          <w:szCs w:val="24"/>
          <w:lang w:val="en-US" w:eastAsia="zh-CN"/>
        </w:rPr>
        <w:t>/HDMI_CON1 pin, LVDS/EDP support single display, dual display/triple display replication, dual display/triple display expansion, and dual display under SHELL;</w:t>
      </w:r>
    </w:p>
    <w:p w14:paraId="37338E0D">
      <w:pPr>
        <w:keepNext w:val="0"/>
        <w:keepLines w:val="0"/>
        <w:pageBreakBefore w:val="0"/>
        <w:widowControl w:val="0"/>
        <w:numPr>
          <w:ilvl w:val="0"/>
          <w:numId w:val="0"/>
        </w:numPr>
        <w:kinsoku/>
        <w:wordWrap/>
        <w:overflowPunct/>
        <w:topLinePunct w:val="0"/>
        <w:autoSpaceDE/>
        <w:autoSpaceDN/>
        <w:bidi w:val="0"/>
        <w:adjustRightInd/>
        <w:snapToGrid w:val="0"/>
        <w:ind w:left="0" w:leftChars="0"/>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kern w:val="2"/>
          <w:sz w:val="21"/>
          <w:szCs w:val="21"/>
          <w:lang w:val="en-US" w:eastAsia="zh-CN" w:bidi="ar-SA"/>
        </w:rPr>
        <w:t>2.</w:t>
      </w:r>
      <w:r>
        <w:rPr>
          <w:rFonts w:hint="eastAsia" w:ascii="微软雅黑" w:hAnsi="微软雅黑" w:eastAsia="微软雅黑" w:cs="微软雅黑"/>
          <w:b/>
          <w:bCs/>
          <w:color w:val="FF0000"/>
          <w:sz w:val="21"/>
          <w:szCs w:val="24"/>
          <w:lang w:val="en-US" w:eastAsia="zh-CN"/>
        </w:rPr>
        <w:t>VGA interface and DP interface are optional interfaces, with VGA interface supported by default and DP interface supported by modification;</w:t>
      </w:r>
    </w:p>
    <w:p w14:paraId="4ED60267">
      <w:pPr>
        <w:keepNext w:val="0"/>
        <w:keepLines w:val="0"/>
        <w:pageBreakBefore w:val="0"/>
        <w:widowControl w:val="0"/>
        <w:numPr>
          <w:ilvl w:val="0"/>
          <w:numId w:val="0"/>
        </w:numPr>
        <w:kinsoku/>
        <w:wordWrap/>
        <w:overflowPunct/>
        <w:topLinePunct w:val="0"/>
        <w:autoSpaceDE/>
        <w:autoSpaceDN/>
        <w:bidi w:val="0"/>
        <w:adjustRightInd/>
        <w:snapToGrid w:val="0"/>
        <w:ind w:left="0" w:leftChars="0"/>
        <w:textAlignment w:val="auto"/>
        <w:rPr>
          <w:rFonts w:hint="eastAsia" w:ascii="微软雅黑" w:hAnsi="微软雅黑" w:eastAsia="微软雅黑" w:cs="微软雅黑"/>
          <w:b/>
          <w:bCs/>
          <w:color w:val="FF0000"/>
          <w:kern w:val="0"/>
          <w:sz w:val="21"/>
          <w:szCs w:val="21"/>
          <w:lang w:val="en-US" w:eastAsia="zh-CN"/>
        </w:rPr>
      </w:pPr>
      <w:r>
        <w:rPr>
          <w:rFonts w:hint="eastAsia" w:ascii="微软雅黑" w:hAnsi="微软雅黑" w:eastAsia="微软雅黑" w:cs="微软雅黑"/>
          <w:b/>
          <w:bCs/>
          <w:color w:val="FF0000"/>
          <w:kern w:val="0"/>
          <w:sz w:val="21"/>
          <w:szCs w:val="21"/>
          <w:lang w:val="en-US" w:eastAsia="zh-CN" w:bidi="ar-SA"/>
        </w:rPr>
        <w:t xml:space="preserve">3. The motherboard DP supports DP++(supports DP cable and DP to HDMI ordinary cable/active adapter cable) and supports 4K resolution </w:t>
      </w:r>
      <w:r>
        <w:rPr>
          <w:rFonts w:hint="eastAsia" w:ascii="微软雅黑" w:hAnsi="微软雅黑" w:eastAsia="微软雅黑" w:cs="微软雅黑"/>
          <w:b/>
          <w:bCs/>
          <w:color w:val="FF0000"/>
          <w:sz w:val="21"/>
          <w:szCs w:val="24"/>
          <w:lang w:val="en-US" w:eastAsia="zh-CN"/>
        </w:rPr>
        <w:t>4096/3840*2160</w:t>
      </w:r>
      <w:r>
        <w:rPr>
          <w:rFonts w:hint="eastAsia" w:ascii="微软雅黑" w:hAnsi="微软雅黑" w:eastAsia="微软雅黑" w:cs="微软雅黑"/>
          <w:b/>
          <w:bCs/>
          <w:color w:val="FF0000"/>
          <w:kern w:val="0"/>
          <w:szCs w:val="21"/>
          <w:highlight w:val="none"/>
          <w:lang w:val="en-US" w:eastAsia="zh-CN"/>
        </w:rPr>
        <w:t>@60Hz</w:t>
      </w:r>
      <w:r>
        <w:rPr>
          <w:rFonts w:hint="eastAsia" w:ascii="微软雅黑" w:hAnsi="微软雅黑" w:eastAsia="微软雅黑" w:cs="微软雅黑"/>
          <w:b/>
          <w:bCs/>
          <w:color w:val="FF0000"/>
          <w:sz w:val="21"/>
          <w:szCs w:val="24"/>
          <w:lang w:val="en-US" w:eastAsia="zh-CN"/>
        </w:rPr>
        <w:t>；</w:t>
      </w:r>
    </w:p>
    <w:p w14:paraId="5F9C6A90">
      <w:pPr>
        <w:keepNext w:val="0"/>
        <w:keepLines w:val="0"/>
        <w:pageBreakBefore w:val="0"/>
        <w:widowControl w:val="0"/>
        <w:numPr>
          <w:ilvl w:val="0"/>
          <w:numId w:val="0"/>
        </w:numPr>
        <w:kinsoku/>
        <w:wordWrap/>
        <w:overflowPunct/>
        <w:topLinePunct w:val="0"/>
        <w:autoSpaceDE/>
        <w:autoSpaceDN/>
        <w:bidi w:val="0"/>
        <w:adjustRightInd/>
        <w:snapToGrid w:val="0"/>
        <w:ind w:left="0" w:leftChars="0"/>
        <w:textAlignment w:val="auto"/>
        <w:rPr>
          <w:rFonts w:hint="default" w:ascii="微软雅黑" w:hAnsi="微软雅黑" w:eastAsia="微软雅黑" w:cs="微软雅黑"/>
          <w:b/>
          <w:bCs/>
          <w:color w:val="FF0000"/>
          <w:kern w:val="0"/>
          <w:sz w:val="21"/>
          <w:szCs w:val="21"/>
          <w:lang w:val="en-US" w:eastAsia="zh-CN" w:bidi="ar-SA"/>
        </w:rPr>
      </w:pPr>
      <w:r>
        <w:rPr>
          <w:rFonts w:hint="eastAsia" w:ascii="微软雅黑" w:hAnsi="微软雅黑" w:eastAsia="微软雅黑" w:cs="微软雅黑"/>
          <w:b/>
          <w:bCs/>
          <w:color w:val="FF0000"/>
          <w:kern w:val="0"/>
          <w:sz w:val="21"/>
          <w:szCs w:val="21"/>
          <w:lang w:val="en-US" w:eastAsia="zh-CN" w:bidi="ar-SA"/>
        </w:rPr>
        <w:t xml:space="preserve">4. The motherboard's LVDS pins support LVDS by default, but can be changed to support EDP. Shared pins are used, and EDP uses EDP-B screen cables (20 pin backlight separate independent screen cables); EDP supports 2K resolution </w:t>
      </w:r>
      <w:r>
        <w:rPr>
          <w:rFonts w:hint="eastAsia" w:ascii="微软雅黑" w:hAnsi="微软雅黑" w:eastAsia="微软雅黑" w:cs="微软雅黑"/>
          <w:b/>
          <w:bCs/>
          <w:color w:val="FF0000"/>
          <w:sz w:val="21"/>
          <w:szCs w:val="24"/>
          <w:lang w:val="en-US" w:eastAsia="zh-CN"/>
        </w:rPr>
        <w:t>1920X1080@60Hz;</w:t>
      </w:r>
    </w:p>
    <w:p w14:paraId="6BE6E4F3">
      <w:pPr>
        <w:keepNext w:val="0"/>
        <w:keepLines w:val="0"/>
        <w:pageBreakBefore w:val="0"/>
        <w:widowControl w:val="0"/>
        <w:numPr>
          <w:ilvl w:val="0"/>
          <w:numId w:val="0"/>
        </w:numPr>
        <w:kinsoku/>
        <w:wordWrap/>
        <w:overflowPunct/>
        <w:topLinePunct w:val="0"/>
        <w:autoSpaceDE/>
        <w:autoSpaceDN/>
        <w:bidi w:val="0"/>
        <w:adjustRightInd/>
        <w:snapToGrid w:val="0"/>
        <w:ind w:left="0" w:leftChars="0"/>
        <w:textAlignment w:val="auto"/>
        <w:rPr>
          <w:rFonts w:hint="eastAsia" w:ascii="微软雅黑" w:hAnsi="微软雅黑" w:eastAsia="微软雅黑" w:cs="微软雅黑"/>
          <w:b/>
          <w:bCs/>
          <w:color w:val="FF0000"/>
          <w:kern w:val="0"/>
          <w:sz w:val="21"/>
          <w:szCs w:val="21"/>
          <w:lang w:val="en-US" w:eastAsia="zh-CN"/>
        </w:rPr>
      </w:pPr>
      <w:r>
        <w:rPr>
          <w:rFonts w:hint="eastAsia" w:ascii="微软雅黑" w:hAnsi="微软雅黑" w:eastAsia="微软雅黑" w:cs="微软雅黑"/>
          <w:b/>
          <w:bCs/>
          <w:color w:val="FF0000"/>
          <w:kern w:val="0"/>
          <w:sz w:val="21"/>
          <w:szCs w:val="21"/>
          <w:lang w:val="en-US" w:eastAsia="zh-CN" w:bidi="ar-SA"/>
        </w:rPr>
        <w:t xml:space="preserve">5.The motherboard external </w:t>
      </w:r>
      <w:r>
        <w:rPr>
          <w:rFonts w:hint="eastAsia" w:ascii="微软雅黑" w:hAnsi="微软雅黑" w:eastAsia="微软雅黑" w:cs="微软雅黑"/>
          <w:b/>
          <w:bCs/>
          <w:color w:val="FF0000"/>
          <w:sz w:val="21"/>
          <w:szCs w:val="24"/>
          <w:lang w:val="en-US" w:eastAsia="zh-CN"/>
        </w:rPr>
        <w:t>HDMI</w:t>
      </w:r>
      <w:r>
        <w:rPr>
          <w:rFonts w:hint="default" w:ascii="Arial" w:hAnsi="Arial" w:eastAsia="微软雅黑" w:cs="Arial"/>
          <w:b/>
          <w:bCs/>
          <w:color w:val="FF0000"/>
          <w:sz w:val="21"/>
          <w:szCs w:val="24"/>
          <w:lang w:val="en-US" w:eastAsia="zh-CN"/>
        </w:rPr>
        <w:t>®</w:t>
      </w:r>
      <w:r>
        <w:rPr>
          <w:rFonts w:hint="eastAsia" w:ascii="微软雅黑" w:hAnsi="微软雅黑" w:eastAsia="微软雅黑" w:cs="微软雅黑"/>
          <w:b/>
          <w:bCs/>
          <w:color w:val="FF0000"/>
          <w:sz w:val="21"/>
          <w:szCs w:val="24"/>
          <w:lang w:val="en-US" w:eastAsia="zh-CN"/>
        </w:rPr>
        <w:t xml:space="preserve"> interface supports HDMI 2.0 and 4K resolution 4096/3840*2160@60Hz; Built in HDMI_CON1 pin supports 4K resolution 4096/3840*2160@30Hz; To use the built-in HDMI pin for a 4K screen, the external HDMI</w:t>
      </w:r>
      <w:r>
        <w:rPr>
          <w:rFonts w:hint="default" w:ascii="Arial" w:hAnsi="Arial" w:eastAsia="微软雅黑" w:cs="Arial"/>
          <w:b/>
          <w:bCs/>
          <w:color w:val="FF0000"/>
          <w:sz w:val="21"/>
          <w:szCs w:val="24"/>
          <w:lang w:val="en-US" w:eastAsia="zh-CN"/>
        </w:rPr>
        <w:t>®</w:t>
      </w:r>
      <w:r>
        <w:rPr>
          <w:rFonts w:hint="eastAsia" w:ascii="微软雅黑" w:hAnsi="微软雅黑" w:eastAsia="微软雅黑" w:cs="微软雅黑"/>
          <w:b/>
          <w:bCs/>
          <w:color w:val="FF0000"/>
          <w:sz w:val="21"/>
          <w:szCs w:val="24"/>
          <w:lang w:val="en-US" w:eastAsia="zh-CN"/>
        </w:rPr>
        <w:t xml:space="preserve"> interface needs to be removed, otherwise some screens may be affected by interference;</w:t>
      </w:r>
    </w:p>
    <w:p w14:paraId="44796367">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Mini-PCIE:</w:t>
      </w:r>
    </w:p>
    <w:p w14:paraId="4AD627E0">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sz w:val="21"/>
          <w:szCs w:val="24"/>
          <w:highlight w:val="none"/>
          <w:lang w:val="en-US" w:eastAsia="zh-CN"/>
        </w:rPr>
      </w:pPr>
      <w:r>
        <w:rPr>
          <w:rFonts w:hint="eastAsia" w:ascii="微软雅黑" w:hAnsi="微软雅黑" w:eastAsia="微软雅黑" w:cs="微软雅黑"/>
          <w:b/>
          <w:bCs/>
          <w:color w:val="FF0000"/>
          <w:sz w:val="21"/>
          <w:szCs w:val="24"/>
          <w:highlight w:val="none"/>
          <w:lang w:val="en-US" w:eastAsia="zh-CN"/>
        </w:rPr>
        <w:t>The motherboard's 4G/WIFI (Mini-PCIE ) interface supports PCIE3.0 x1 &amp; USB  signals, with USB being an independent signal; Default support for WiFi Bluetooth/4G module;</w:t>
      </w:r>
    </w:p>
    <w:p w14:paraId="535CB758">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M.2:</w:t>
      </w:r>
    </w:p>
    <w:p w14:paraId="4116C5FE">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微软雅黑" w:hAnsi="微软雅黑" w:eastAsia="微软雅黑" w:cs="微软雅黑"/>
          <w:b/>
          <w:bCs/>
          <w:color w:val="FF0000"/>
          <w:sz w:val="21"/>
          <w:szCs w:val="24"/>
          <w:highlight w:val="none"/>
          <w:lang w:val="en-US" w:eastAsia="zh-CN"/>
        </w:rPr>
      </w:pPr>
      <w:r>
        <w:rPr>
          <w:rFonts w:hint="eastAsia" w:ascii="微软雅黑" w:hAnsi="微软雅黑" w:eastAsia="微软雅黑" w:cs="微软雅黑"/>
          <w:b/>
          <w:bCs/>
          <w:color w:val="FF0000"/>
          <w:kern w:val="0"/>
          <w:szCs w:val="21"/>
          <w:highlight w:val="none"/>
        </w:rPr>
        <w:t>The motherboard supports Key-M interface M.2 2280 NVME PCIE3.0 x2/SATA dual protocol adaptive standard SSD;</w:t>
      </w:r>
    </w:p>
    <w:p w14:paraId="0EBEF8A6">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kern w:val="2"/>
          <w:sz w:val="21"/>
          <w:szCs w:val="24"/>
          <w:lang w:val="en-US" w:eastAsia="zh-CN" w:bidi="ar-SA"/>
        </w:rPr>
      </w:pPr>
      <w:r>
        <w:rPr>
          <w:rFonts w:hint="eastAsia" w:ascii="微软雅黑" w:hAnsi="微软雅黑" w:eastAsia="微软雅黑" w:cs="微软雅黑"/>
          <w:b/>
          <w:bCs/>
          <w:color w:val="auto"/>
          <w:sz w:val="28"/>
          <w:szCs w:val="28"/>
          <w:lang w:val="en-US" w:eastAsia="zh-CN"/>
        </w:rPr>
        <w:t>USB interface:</w:t>
      </w:r>
    </w:p>
    <w:p w14:paraId="1F6CE58D">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kern w:val="2"/>
          <w:sz w:val="21"/>
          <w:szCs w:val="24"/>
          <w:lang w:val="en-US" w:eastAsia="zh-CN" w:bidi="ar-SA"/>
        </w:rPr>
      </w:pPr>
      <w:r>
        <w:rPr>
          <w:rFonts w:hint="eastAsia" w:ascii="微软雅黑" w:hAnsi="微软雅黑" w:eastAsia="微软雅黑" w:cs="微软雅黑"/>
          <w:b/>
          <w:bCs/>
          <w:color w:val="FF0000"/>
          <w:kern w:val="2"/>
          <w:sz w:val="21"/>
          <w:szCs w:val="24"/>
          <w:lang w:val="en-US" w:eastAsia="zh-CN" w:bidi="ar-SA"/>
        </w:rPr>
        <w:t>1. The motherboard supports 8*USB by default (2*USB3.1 Gen1, 6*USB2.0);</w:t>
      </w:r>
    </w:p>
    <w:p w14:paraId="2FA48A18">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kern w:val="2"/>
          <w:sz w:val="21"/>
          <w:szCs w:val="24"/>
          <w:lang w:val="en-US" w:eastAsia="zh-CN" w:bidi="ar-SA"/>
        </w:rPr>
      </w:pPr>
      <w:r>
        <w:rPr>
          <w:rFonts w:hint="eastAsia" w:ascii="微软雅黑" w:hAnsi="微软雅黑" w:eastAsia="微软雅黑" w:cs="微软雅黑"/>
          <w:b/>
          <w:bCs/>
          <w:color w:val="FF0000"/>
          <w:kern w:val="2"/>
          <w:sz w:val="21"/>
          <w:szCs w:val="24"/>
          <w:lang w:val="en-US" w:eastAsia="zh-CN" w:bidi="ar-SA"/>
        </w:rPr>
        <w:t>2. The USB interface and pins on the motherboard default to S power (not charged after shutdown), and can be changed to A power (charged after shutdown);</w:t>
      </w:r>
    </w:p>
    <w:p w14:paraId="3D34E726">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COM interface:</w:t>
      </w:r>
    </w:p>
    <w:p w14:paraId="415CFD62">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default" w:ascii="微软雅黑" w:hAnsi="微软雅黑" w:eastAsia="微软雅黑" w:cs="微软雅黑"/>
          <w:b/>
          <w:bCs/>
          <w:color w:val="FF0000"/>
          <w:kern w:val="2"/>
          <w:sz w:val="21"/>
          <w:szCs w:val="21"/>
          <w:highlight w:val="none"/>
          <w:lang w:val="en-US" w:eastAsia="zh-CN" w:bidi="ar-SA"/>
        </w:rPr>
      </w:pPr>
      <w:r>
        <w:rPr>
          <w:rFonts w:hint="default" w:ascii="微软雅黑" w:hAnsi="微软雅黑" w:eastAsia="微软雅黑" w:cs="微软雅黑"/>
          <w:b/>
          <w:bCs/>
          <w:color w:val="FF0000"/>
          <w:kern w:val="2"/>
          <w:sz w:val="21"/>
          <w:szCs w:val="21"/>
          <w:highlight w:val="none"/>
          <w:lang w:val="en-US" w:eastAsia="zh-CN" w:bidi="ar-SA"/>
        </w:rPr>
        <w:t>1. The motherboard supports optional 2COM/6COM/10COM versions; The 2COM version motherboard COM1 supports RS232/RS485; The COM1/3/4/6 of the 6COM/10COM version motherboard can optionally support RS232/RS485, which can be set through BIOS; The 10COM motherboard COM7/8/9/10 supports only RS232 with a 3pin pin configuration;</w:t>
      </w:r>
    </w:p>
    <w:p w14:paraId="55968712">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default" w:ascii="微软雅黑" w:hAnsi="微软雅黑" w:eastAsia="微软雅黑" w:cs="微软雅黑"/>
          <w:b/>
          <w:bCs/>
          <w:color w:val="FF0000"/>
          <w:sz w:val="21"/>
          <w:szCs w:val="21"/>
          <w:highlight w:val="none"/>
          <w:lang w:val="en-US" w:eastAsia="zh-CN"/>
        </w:rPr>
      </w:pPr>
      <w:r>
        <w:rPr>
          <w:rFonts w:hint="default" w:ascii="微软雅黑" w:hAnsi="微软雅黑" w:eastAsia="微软雅黑" w:cs="微软雅黑"/>
          <w:b/>
          <w:bCs/>
          <w:color w:val="FF0000"/>
          <w:kern w:val="2"/>
          <w:sz w:val="21"/>
          <w:szCs w:val="21"/>
          <w:highlight w:val="none"/>
          <w:lang w:val="en-US" w:eastAsia="zh-CN" w:bidi="ar-SA"/>
        </w:rPr>
        <w:t>2. The JPCOM1/2 pins on the motherboard control the voltage of pin 9 of COM1/2 to 0V/5V/12V, with a default of 0V;</w:t>
      </w:r>
    </w:p>
    <w:p w14:paraId="22174ED0">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auto"/>
          <w:sz w:val="28"/>
          <w:szCs w:val="28"/>
          <w:lang w:val="en-US" w:eastAsia="zh-CN"/>
        </w:rPr>
        <w:t>Network card:</w:t>
      </w:r>
    </w:p>
    <w:p w14:paraId="7AE25E58">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Single network: default Realtek 8111H Gigabit Ethernet card, optional support Motorcomm YT6801 Gigabit Ethernet card;</w:t>
      </w:r>
    </w:p>
    <w:p w14:paraId="1DB6A94A">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Optional support Realtek 8106E 100Mbps network card;</w:t>
      </w:r>
    </w:p>
    <w:p w14:paraId="5DC21196">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Dual network: supports Realtek 8111H+Realtek 8111H Gigabit Ethernet cards; Optional support  Motorcomm YT6801+Motorcomm YT6801 Gigabit Ethernet card;</w:t>
      </w:r>
    </w:p>
    <w:p w14:paraId="135EF0FF">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Optional support for Realtek 8106E+Realtek 8106E 100Mbps network card;</w:t>
      </w:r>
    </w:p>
    <w:p w14:paraId="4A5D9786">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sz w:val="21"/>
          <w:szCs w:val="24"/>
          <w:lang w:val="en-US" w:eastAsia="zh-CN"/>
        </w:rPr>
      </w:pPr>
      <w:r>
        <w:rPr>
          <w:rFonts w:hint="eastAsia" w:ascii="微软雅黑" w:hAnsi="微软雅黑" w:eastAsia="微软雅黑" w:cs="微软雅黑"/>
          <w:b/>
          <w:bCs/>
          <w:color w:val="FF0000"/>
          <w:szCs w:val="21"/>
          <w:lang w:val="en-US" w:eastAsia="zh-CN"/>
        </w:rPr>
        <w:t>POE power supply cannot be changed;</w:t>
      </w:r>
    </w:p>
    <w:p w14:paraId="5A62A201">
      <w:pPr>
        <w:keepNext w:val="0"/>
        <w:keepLines w:val="0"/>
        <w:pageBreakBefore w:val="0"/>
        <w:widowControl w:val="0"/>
        <w:numPr>
          <w:ilvl w:val="0"/>
          <w:numId w:val="0"/>
        </w:numPr>
        <w:kinsoku/>
        <w:wordWrap/>
        <w:overflowPunct/>
        <w:topLinePunct w:val="0"/>
        <w:autoSpaceDE/>
        <w:autoSpaceDN/>
        <w:bidi w:val="0"/>
        <w:adjustRightInd/>
        <w:snapToGrid w:val="0"/>
        <w:ind w:leftChars="0"/>
        <w:textAlignment w:val="auto"/>
        <w:rPr>
          <w:rFonts w:hint="default" w:ascii="微软雅黑" w:hAnsi="微软雅黑" w:eastAsia="微软雅黑" w:cs="微软雅黑"/>
          <w:b/>
          <w:bCs w:val="0"/>
          <w:color w:val="FF0000"/>
          <w:sz w:val="21"/>
          <w:szCs w:val="21"/>
          <w:highlight w:val="none"/>
          <w:lang w:val="en-US" w:eastAsia="zh-CN"/>
        </w:rPr>
      </w:pPr>
      <w:r>
        <w:rPr>
          <w:rFonts w:hint="eastAsia" w:ascii="微软雅黑" w:hAnsi="微软雅黑" w:eastAsia="微软雅黑" w:cs="微软雅黑"/>
          <w:b/>
          <w:bCs/>
          <w:color w:val="auto"/>
          <w:sz w:val="28"/>
          <w:szCs w:val="28"/>
          <w:lang w:val="en-US" w:eastAsia="zh-CN"/>
        </w:rPr>
        <w:t>Sound card:</w:t>
      </w:r>
    </w:p>
    <w:p w14:paraId="4EE13BAA">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lang w:val="en-US" w:eastAsia="zh-CN"/>
        </w:rPr>
      </w:pPr>
      <w:r>
        <w:rPr>
          <w:rFonts w:hint="eastAsia" w:ascii="微软雅黑" w:hAnsi="微软雅黑" w:eastAsia="微软雅黑" w:cs="微软雅黑"/>
          <w:b/>
          <w:bCs w:val="0"/>
          <w:color w:val="FF0000"/>
          <w:sz w:val="21"/>
          <w:szCs w:val="21"/>
          <w:highlight w:val="none"/>
          <w:lang w:val="en-US" w:eastAsia="zh-CN"/>
        </w:rPr>
        <w:t>The motherboard supports Realtek ALC897 sound card by default and cannot be changed to USB sound card;</w:t>
      </w:r>
    </w:p>
    <w:p w14:paraId="380E259A">
      <w:pPr>
        <w:rPr>
          <w:rFonts w:hint="eastAsia"/>
          <w:lang w:val="en-US" w:eastAsia="zh-CN"/>
        </w:rPr>
      </w:pPr>
    </w:p>
    <w:p w14:paraId="596DC448">
      <w:pPr>
        <w:rPr>
          <w:rFonts w:hint="eastAsia"/>
          <w:lang w:val="en-US" w:eastAsia="zh-CN"/>
        </w:rPr>
      </w:pPr>
    </w:p>
    <w:p w14:paraId="2D358769">
      <w:pPr>
        <w:keepNext w:val="0"/>
        <w:keepLines w:val="0"/>
        <w:pageBreakBefore w:val="0"/>
        <w:kinsoku/>
        <w:wordWrap/>
        <w:overflowPunct/>
        <w:topLinePunct w:val="0"/>
        <w:autoSpaceDE/>
        <w:autoSpaceDN/>
        <w:bidi w:val="0"/>
        <w:adjustRightInd w:val="0"/>
        <w:snapToGrid w:val="0"/>
        <w:rPr>
          <w:rFonts w:hint="eastAsia" w:ascii="微软雅黑" w:hAnsi="微软雅黑" w:eastAsia="微软雅黑" w:cs="微软雅黑"/>
          <w:b/>
          <w:bCs/>
          <w:color w:val="FF0000"/>
          <w:sz w:val="28"/>
          <w:szCs w:val="28"/>
          <w:lang w:val="en-US" w:eastAsia="zh-CN"/>
        </w:rPr>
      </w:pPr>
      <w:r>
        <w:rPr>
          <w:rFonts w:hint="eastAsia" w:ascii="微软雅黑" w:hAnsi="微软雅黑" w:eastAsia="微软雅黑" w:cs="微软雅黑"/>
          <w:b/>
          <w:bCs/>
          <w:color w:val="FF0000"/>
          <w:sz w:val="28"/>
          <w:szCs w:val="28"/>
          <w:lang w:val="en-US" w:eastAsia="zh-CN"/>
        </w:rPr>
        <w:t>The following CPU information is for reference only. Please consult sales for specific requirements!</w:t>
      </w:r>
    </w:p>
    <w:tbl>
      <w:tblPr>
        <w:tblStyle w:val="11"/>
        <w:tblW w:w="48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3"/>
        <w:gridCol w:w="1560"/>
        <w:gridCol w:w="2164"/>
        <w:gridCol w:w="1441"/>
        <w:gridCol w:w="1829"/>
        <w:gridCol w:w="1932"/>
      </w:tblGrid>
      <w:tr w14:paraId="68525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654" w:type="pct"/>
            <w:shd w:val="clear" w:color="auto" w:fill="D7D7D7"/>
            <w:noWrap w:val="0"/>
            <w:vAlign w:val="center"/>
          </w:tcPr>
          <w:p w14:paraId="518B733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CPU brand</w:t>
            </w:r>
          </w:p>
        </w:tc>
        <w:tc>
          <w:tcPr>
            <w:tcW w:w="759" w:type="pct"/>
            <w:shd w:val="clear" w:color="auto" w:fill="D7D7D7"/>
            <w:noWrap w:val="0"/>
            <w:vAlign w:val="center"/>
          </w:tcPr>
          <w:p w14:paraId="3247533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CPU model</w:t>
            </w:r>
          </w:p>
        </w:tc>
        <w:tc>
          <w:tcPr>
            <w:tcW w:w="1053" w:type="pct"/>
            <w:shd w:val="clear" w:color="auto" w:fill="D7D7D7"/>
            <w:noWrap w:val="0"/>
            <w:vAlign w:val="center"/>
          </w:tcPr>
          <w:p w14:paraId="7AB7E44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Main frequency</w:t>
            </w:r>
          </w:p>
        </w:tc>
        <w:tc>
          <w:tcPr>
            <w:tcW w:w="701" w:type="pct"/>
            <w:shd w:val="clear" w:color="auto" w:fill="D7D7D7"/>
            <w:noWrap w:val="0"/>
            <w:vAlign w:val="center"/>
          </w:tcPr>
          <w:p w14:paraId="1653561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 xml:space="preserve">Turbo </w:t>
            </w:r>
          </w:p>
        </w:tc>
        <w:tc>
          <w:tcPr>
            <w:tcW w:w="890" w:type="pct"/>
            <w:shd w:val="clear" w:color="auto" w:fill="D7D7D7"/>
            <w:noWrap w:val="0"/>
            <w:vAlign w:val="center"/>
          </w:tcPr>
          <w:p w14:paraId="1E78C2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CPU power consumption</w:t>
            </w:r>
          </w:p>
        </w:tc>
        <w:tc>
          <w:tcPr>
            <w:tcW w:w="940" w:type="pct"/>
            <w:shd w:val="clear" w:color="auto" w:fill="D7D7D7"/>
            <w:noWrap w:val="0"/>
            <w:vAlign w:val="center"/>
          </w:tcPr>
          <w:p w14:paraId="5056D09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Full load power consumption</w:t>
            </w:r>
          </w:p>
        </w:tc>
      </w:tr>
      <w:tr w14:paraId="713FD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54" w:type="pct"/>
            <w:vMerge w:val="restart"/>
            <w:noWrap w:val="0"/>
            <w:vAlign w:val="center"/>
          </w:tcPr>
          <w:p w14:paraId="1B5E995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Intel Celeron</w:t>
            </w:r>
          </w:p>
        </w:tc>
        <w:tc>
          <w:tcPr>
            <w:tcW w:w="759" w:type="pct"/>
            <w:noWrap w:val="0"/>
            <w:vAlign w:val="center"/>
          </w:tcPr>
          <w:p w14:paraId="3AA0DE7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J6412</w:t>
            </w:r>
          </w:p>
        </w:tc>
        <w:tc>
          <w:tcPr>
            <w:tcW w:w="1053" w:type="pct"/>
            <w:noWrap w:val="0"/>
            <w:vAlign w:val="center"/>
          </w:tcPr>
          <w:p w14:paraId="1E7C321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Quad core 2.00G</w:t>
            </w:r>
          </w:p>
        </w:tc>
        <w:tc>
          <w:tcPr>
            <w:tcW w:w="701" w:type="pct"/>
            <w:noWrap w:val="0"/>
            <w:vAlign w:val="center"/>
          </w:tcPr>
          <w:p w14:paraId="1539A4E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2.60G</w:t>
            </w:r>
          </w:p>
        </w:tc>
        <w:tc>
          <w:tcPr>
            <w:tcW w:w="890" w:type="pct"/>
            <w:noWrap w:val="0"/>
            <w:vAlign w:val="center"/>
          </w:tcPr>
          <w:p w14:paraId="11A1930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10W</w:t>
            </w:r>
          </w:p>
        </w:tc>
        <w:tc>
          <w:tcPr>
            <w:tcW w:w="940" w:type="pct"/>
            <w:noWrap w:val="0"/>
            <w:vAlign w:val="center"/>
          </w:tcPr>
          <w:p w14:paraId="3889418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highlight w:val="none"/>
                <w:vertAlign w:val="baseline"/>
                <w:lang w:val="en-US" w:eastAsia="zh-CN"/>
              </w:rPr>
            </w:pPr>
            <w:r>
              <w:rPr>
                <w:rFonts w:hint="eastAsia" w:ascii="微软雅黑" w:hAnsi="微软雅黑" w:eastAsia="微软雅黑" w:cs="微软雅黑"/>
                <w:b/>
                <w:bCs w:val="0"/>
                <w:color w:val="auto"/>
                <w:sz w:val="18"/>
                <w:szCs w:val="18"/>
                <w:highlight w:val="none"/>
                <w:vertAlign w:val="baseline"/>
                <w:lang w:val="en-US" w:eastAsia="zh-CN"/>
              </w:rPr>
              <w:t>30W</w:t>
            </w:r>
          </w:p>
        </w:tc>
      </w:tr>
      <w:tr w14:paraId="0B654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54" w:type="pct"/>
            <w:vMerge w:val="continue"/>
            <w:shd w:val="clear" w:color="auto" w:fill="auto"/>
            <w:noWrap w:val="0"/>
            <w:vAlign w:val="center"/>
          </w:tcPr>
          <w:p w14:paraId="3ABF8EC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p>
        </w:tc>
        <w:tc>
          <w:tcPr>
            <w:tcW w:w="759" w:type="pct"/>
            <w:shd w:val="clear" w:color="auto" w:fill="D7D7D7"/>
            <w:noWrap w:val="0"/>
            <w:vAlign w:val="center"/>
          </w:tcPr>
          <w:p w14:paraId="1564508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J6413</w:t>
            </w:r>
          </w:p>
        </w:tc>
        <w:tc>
          <w:tcPr>
            <w:tcW w:w="1053" w:type="pct"/>
            <w:shd w:val="clear" w:color="auto" w:fill="D7D7D7"/>
            <w:noWrap w:val="0"/>
            <w:vAlign w:val="center"/>
          </w:tcPr>
          <w:p w14:paraId="6876E92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Quad core 1.80G</w:t>
            </w:r>
          </w:p>
        </w:tc>
        <w:tc>
          <w:tcPr>
            <w:tcW w:w="701" w:type="pct"/>
            <w:shd w:val="clear" w:color="auto" w:fill="D7D7D7"/>
            <w:noWrap w:val="0"/>
            <w:vAlign w:val="center"/>
          </w:tcPr>
          <w:p w14:paraId="5FCE033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3.00G</w:t>
            </w:r>
          </w:p>
        </w:tc>
        <w:tc>
          <w:tcPr>
            <w:tcW w:w="890" w:type="pct"/>
            <w:shd w:val="clear" w:color="auto" w:fill="D7D7D7"/>
            <w:noWrap w:val="0"/>
            <w:vAlign w:val="center"/>
          </w:tcPr>
          <w:p w14:paraId="774A839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10W</w:t>
            </w:r>
          </w:p>
        </w:tc>
        <w:tc>
          <w:tcPr>
            <w:tcW w:w="940" w:type="pct"/>
            <w:shd w:val="clear" w:color="auto" w:fill="D7D7D7"/>
            <w:noWrap w:val="0"/>
            <w:vAlign w:val="center"/>
          </w:tcPr>
          <w:p w14:paraId="7D6C288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highlight w:val="none"/>
                <w:vertAlign w:val="baseline"/>
                <w:lang w:val="en-US" w:eastAsia="zh-CN" w:bidi="ar-SA"/>
              </w:rPr>
            </w:pPr>
            <w:r>
              <w:rPr>
                <w:rFonts w:hint="eastAsia" w:ascii="微软雅黑" w:hAnsi="微软雅黑" w:eastAsia="微软雅黑" w:cs="微软雅黑"/>
                <w:b/>
                <w:bCs w:val="0"/>
                <w:color w:val="auto"/>
                <w:sz w:val="18"/>
                <w:szCs w:val="18"/>
                <w:highlight w:val="none"/>
                <w:vertAlign w:val="baseline"/>
                <w:lang w:val="en-US" w:eastAsia="zh-CN"/>
              </w:rPr>
              <w:t>30W</w:t>
            </w:r>
          </w:p>
        </w:tc>
      </w:tr>
      <w:tr w14:paraId="45FA8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54" w:type="pct"/>
            <w:vMerge w:val="continue"/>
            <w:noWrap w:val="0"/>
            <w:vAlign w:val="center"/>
          </w:tcPr>
          <w:p w14:paraId="0D18C1D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p>
        </w:tc>
        <w:tc>
          <w:tcPr>
            <w:tcW w:w="759" w:type="pct"/>
            <w:noWrap w:val="0"/>
            <w:vAlign w:val="center"/>
          </w:tcPr>
          <w:p w14:paraId="37AC4B4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N6210</w:t>
            </w:r>
          </w:p>
        </w:tc>
        <w:tc>
          <w:tcPr>
            <w:tcW w:w="1053" w:type="pct"/>
            <w:noWrap w:val="0"/>
            <w:vAlign w:val="center"/>
          </w:tcPr>
          <w:p w14:paraId="3AF1891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Dual core 1.20G</w:t>
            </w:r>
          </w:p>
        </w:tc>
        <w:tc>
          <w:tcPr>
            <w:tcW w:w="701" w:type="pct"/>
            <w:noWrap w:val="0"/>
            <w:vAlign w:val="center"/>
          </w:tcPr>
          <w:p w14:paraId="6C65273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2.60G</w:t>
            </w:r>
          </w:p>
        </w:tc>
        <w:tc>
          <w:tcPr>
            <w:tcW w:w="890" w:type="pct"/>
            <w:noWrap w:val="0"/>
            <w:vAlign w:val="center"/>
          </w:tcPr>
          <w:p w14:paraId="4E7FF06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6.5W</w:t>
            </w:r>
          </w:p>
        </w:tc>
        <w:tc>
          <w:tcPr>
            <w:tcW w:w="940" w:type="pct"/>
            <w:noWrap w:val="0"/>
            <w:vAlign w:val="center"/>
          </w:tcPr>
          <w:p w14:paraId="1971329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highlight w:val="none"/>
                <w:vertAlign w:val="baseline"/>
                <w:lang w:val="en-US" w:eastAsia="zh-CN"/>
              </w:rPr>
            </w:pPr>
            <w:r>
              <w:rPr>
                <w:rFonts w:hint="eastAsia" w:ascii="微软雅黑" w:hAnsi="微软雅黑" w:eastAsia="微软雅黑" w:cs="微软雅黑"/>
                <w:b/>
                <w:bCs w:val="0"/>
                <w:color w:val="auto"/>
                <w:sz w:val="18"/>
                <w:szCs w:val="18"/>
                <w:highlight w:val="none"/>
                <w:vertAlign w:val="baseline"/>
                <w:lang w:val="en-US" w:eastAsia="zh-CN"/>
              </w:rPr>
              <w:t>30W</w:t>
            </w:r>
          </w:p>
        </w:tc>
      </w:tr>
      <w:tr w14:paraId="19D0D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54" w:type="pct"/>
            <w:vMerge w:val="continue"/>
            <w:shd w:val="clear" w:color="auto" w:fill="BEBEBE"/>
            <w:noWrap w:val="0"/>
            <w:vAlign w:val="center"/>
          </w:tcPr>
          <w:p w14:paraId="4091665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p>
        </w:tc>
        <w:tc>
          <w:tcPr>
            <w:tcW w:w="759" w:type="pct"/>
            <w:shd w:val="clear" w:color="auto" w:fill="D7D7D7"/>
            <w:noWrap w:val="0"/>
            <w:vAlign w:val="center"/>
          </w:tcPr>
          <w:p w14:paraId="7117485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N6211</w:t>
            </w:r>
          </w:p>
        </w:tc>
        <w:tc>
          <w:tcPr>
            <w:tcW w:w="1053" w:type="pct"/>
            <w:shd w:val="clear" w:color="auto" w:fill="D7D7D7"/>
            <w:noWrap w:val="0"/>
            <w:vAlign w:val="center"/>
          </w:tcPr>
          <w:p w14:paraId="540D25E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Dual core 1.20G</w:t>
            </w:r>
          </w:p>
        </w:tc>
        <w:tc>
          <w:tcPr>
            <w:tcW w:w="701" w:type="pct"/>
            <w:shd w:val="clear" w:color="auto" w:fill="D7D7D7"/>
            <w:noWrap w:val="0"/>
            <w:vAlign w:val="center"/>
          </w:tcPr>
          <w:p w14:paraId="09975EC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3.00G</w:t>
            </w:r>
          </w:p>
        </w:tc>
        <w:tc>
          <w:tcPr>
            <w:tcW w:w="890" w:type="pct"/>
            <w:shd w:val="clear" w:color="auto" w:fill="D7D7D7"/>
            <w:noWrap w:val="0"/>
            <w:vAlign w:val="center"/>
          </w:tcPr>
          <w:p w14:paraId="2A0001D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6.5W</w:t>
            </w:r>
          </w:p>
        </w:tc>
        <w:tc>
          <w:tcPr>
            <w:tcW w:w="940" w:type="pct"/>
            <w:shd w:val="clear" w:color="auto" w:fill="D7D7D7"/>
            <w:noWrap w:val="0"/>
            <w:vAlign w:val="center"/>
          </w:tcPr>
          <w:p w14:paraId="5A10D5F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highlight w:val="none"/>
                <w:vertAlign w:val="baseline"/>
                <w:lang w:val="en-US" w:eastAsia="zh-CN"/>
              </w:rPr>
            </w:pPr>
            <w:r>
              <w:rPr>
                <w:rFonts w:hint="eastAsia" w:ascii="微软雅黑" w:hAnsi="微软雅黑" w:eastAsia="微软雅黑" w:cs="微软雅黑"/>
                <w:b/>
                <w:bCs w:val="0"/>
                <w:color w:val="auto"/>
                <w:sz w:val="18"/>
                <w:szCs w:val="18"/>
                <w:highlight w:val="none"/>
                <w:vertAlign w:val="baseline"/>
                <w:lang w:val="en-US" w:eastAsia="zh-CN"/>
              </w:rPr>
              <w:t>30W</w:t>
            </w:r>
          </w:p>
        </w:tc>
      </w:tr>
      <w:tr w14:paraId="1782B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54" w:type="pct"/>
            <w:vMerge w:val="restart"/>
            <w:noWrap w:val="0"/>
            <w:vAlign w:val="center"/>
          </w:tcPr>
          <w:p w14:paraId="77F7AD2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Intel Pentium</w:t>
            </w:r>
          </w:p>
        </w:tc>
        <w:tc>
          <w:tcPr>
            <w:tcW w:w="759" w:type="pct"/>
            <w:noWrap w:val="0"/>
            <w:vAlign w:val="center"/>
          </w:tcPr>
          <w:p w14:paraId="43162E9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J6426</w:t>
            </w:r>
          </w:p>
        </w:tc>
        <w:tc>
          <w:tcPr>
            <w:tcW w:w="1053" w:type="pct"/>
            <w:noWrap w:val="0"/>
            <w:vAlign w:val="center"/>
          </w:tcPr>
          <w:p w14:paraId="6B359BA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Quad core 2.00G</w:t>
            </w:r>
          </w:p>
        </w:tc>
        <w:tc>
          <w:tcPr>
            <w:tcW w:w="701" w:type="pct"/>
            <w:noWrap w:val="0"/>
            <w:vAlign w:val="center"/>
          </w:tcPr>
          <w:p w14:paraId="0F4F798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3.00G</w:t>
            </w:r>
          </w:p>
        </w:tc>
        <w:tc>
          <w:tcPr>
            <w:tcW w:w="890" w:type="pct"/>
            <w:noWrap w:val="0"/>
            <w:vAlign w:val="center"/>
          </w:tcPr>
          <w:p w14:paraId="2D4EE0C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10W</w:t>
            </w:r>
          </w:p>
        </w:tc>
        <w:tc>
          <w:tcPr>
            <w:tcW w:w="940" w:type="pct"/>
            <w:noWrap w:val="0"/>
            <w:vAlign w:val="center"/>
          </w:tcPr>
          <w:p w14:paraId="0B94383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highlight w:val="none"/>
                <w:vertAlign w:val="baseline"/>
                <w:lang w:val="en-US" w:eastAsia="zh-CN"/>
              </w:rPr>
            </w:pPr>
            <w:r>
              <w:rPr>
                <w:rFonts w:hint="eastAsia" w:ascii="微软雅黑" w:hAnsi="微软雅黑" w:eastAsia="微软雅黑" w:cs="微软雅黑"/>
                <w:b/>
                <w:bCs w:val="0"/>
                <w:color w:val="auto"/>
                <w:sz w:val="18"/>
                <w:szCs w:val="18"/>
                <w:highlight w:val="none"/>
                <w:vertAlign w:val="baseline"/>
                <w:lang w:val="en-US" w:eastAsia="zh-CN"/>
              </w:rPr>
              <w:t>30W</w:t>
            </w:r>
          </w:p>
        </w:tc>
      </w:tr>
      <w:tr w14:paraId="7489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54" w:type="pct"/>
            <w:vMerge w:val="continue"/>
            <w:shd w:val="clear" w:color="auto" w:fill="auto"/>
            <w:noWrap w:val="0"/>
            <w:vAlign w:val="center"/>
          </w:tcPr>
          <w:p w14:paraId="4C659F3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p>
        </w:tc>
        <w:tc>
          <w:tcPr>
            <w:tcW w:w="759" w:type="pct"/>
            <w:shd w:val="clear" w:color="auto" w:fill="D7D7D7"/>
            <w:noWrap w:val="0"/>
            <w:vAlign w:val="center"/>
          </w:tcPr>
          <w:p w14:paraId="3402646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N6415</w:t>
            </w:r>
          </w:p>
        </w:tc>
        <w:tc>
          <w:tcPr>
            <w:tcW w:w="1053" w:type="pct"/>
            <w:shd w:val="clear" w:color="auto" w:fill="D7D7D7"/>
            <w:noWrap w:val="0"/>
            <w:vAlign w:val="center"/>
          </w:tcPr>
          <w:p w14:paraId="51BFCD6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Quad core 1.20G</w:t>
            </w:r>
          </w:p>
        </w:tc>
        <w:tc>
          <w:tcPr>
            <w:tcW w:w="701" w:type="pct"/>
            <w:shd w:val="clear" w:color="auto" w:fill="D7D7D7"/>
            <w:noWrap w:val="0"/>
            <w:vAlign w:val="center"/>
          </w:tcPr>
          <w:p w14:paraId="56D5F44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3.00G</w:t>
            </w:r>
          </w:p>
        </w:tc>
        <w:tc>
          <w:tcPr>
            <w:tcW w:w="890" w:type="pct"/>
            <w:shd w:val="clear" w:color="auto" w:fill="D7D7D7"/>
            <w:noWrap w:val="0"/>
            <w:vAlign w:val="center"/>
          </w:tcPr>
          <w:p w14:paraId="2F19FB3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6.5W</w:t>
            </w:r>
          </w:p>
        </w:tc>
        <w:tc>
          <w:tcPr>
            <w:tcW w:w="940" w:type="pct"/>
            <w:shd w:val="clear" w:color="auto" w:fill="D7D7D7"/>
            <w:noWrap w:val="0"/>
            <w:vAlign w:val="center"/>
          </w:tcPr>
          <w:p w14:paraId="7DBAB07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highlight w:val="none"/>
                <w:vertAlign w:val="baseline"/>
                <w:lang w:val="en-US" w:eastAsia="zh-CN"/>
              </w:rPr>
            </w:pPr>
            <w:r>
              <w:rPr>
                <w:rFonts w:hint="eastAsia" w:ascii="微软雅黑" w:hAnsi="微软雅黑" w:eastAsia="微软雅黑" w:cs="微软雅黑"/>
                <w:b/>
                <w:bCs w:val="0"/>
                <w:color w:val="auto"/>
                <w:sz w:val="18"/>
                <w:szCs w:val="18"/>
                <w:highlight w:val="none"/>
                <w:vertAlign w:val="baseline"/>
                <w:lang w:val="en-US" w:eastAsia="zh-CN"/>
              </w:rPr>
              <w:t>30W</w:t>
            </w:r>
          </w:p>
        </w:tc>
      </w:tr>
    </w:tbl>
    <w:p w14:paraId="04E50B18">
      <w:pPr>
        <w:keepNext w:val="0"/>
        <w:keepLines w:val="0"/>
        <w:pageBreakBefore w:val="0"/>
        <w:kinsoku/>
        <w:wordWrap/>
        <w:overflowPunct/>
        <w:topLinePunct w:val="0"/>
        <w:autoSpaceDE/>
        <w:autoSpaceDN/>
        <w:bidi w:val="0"/>
        <w:adjustRightInd w:val="0"/>
        <w:snapToGrid w:val="0"/>
        <w:rPr>
          <w:rFonts w:hint="default" w:ascii="微软雅黑" w:hAnsi="微软雅黑" w:eastAsia="微软雅黑" w:cs="微软雅黑"/>
          <w:b/>
          <w:bCs/>
          <w:color w:val="FF0000"/>
          <w:sz w:val="28"/>
          <w:szCs w:val="28"/>
          <w:lang w:val="en-US" w:eastAsia="zh-CN"/>
        </w:rPr>
      </w:pPr>
    </w:p>
    <w:p w14:paraId="58E80D12">
      <w:pPr>
        <w:bidi w:val="0"/>
        <w:rPr>
          <w:rFonts w:hint="eastAsia"/>
          <w:lang w:val="en-US" w:eastAsia="zh-CN"/>
        </w:rPr>
      </w:pPr>
    </w:p>
    <w:p w14:paraId="5C4644F9">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8"/>
          <w:szCs w:val="28"/>
          <w:lang w:val="en-US" w:eastAsia="zh-CN"/>
        </w:rPr>
        <w:t>Instructions</w:t>
      </w:r>
    </w:p>
    <w:p w14:paraId="3DBF6C7B">
      <w:pPr>
        <w:keepNext w:val="0"/>
        <w:keepLines w:val="0"/>
        <w:pageBreakBefore w:val="0"/>
        <w:kinsoku/>
        <w:wordWrap/>
        <w:overflowPunct/>
        <w:topLinePunct w:val="0"/>
        <w:autoSpaceDE/>
        <w:autoSpaceDN/>
        <w:bidi w:val="0"/>
        <w:adjustRightInd w:val="0"/>
        <w:snapToGrid w:val="0"/>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Except for the accessories configured with the product, the content contained in this manual does not represent the company's commitment, and the Company reserves the right to change this manual without prior notice.</w:t>
      </w:r>
    </w:p>
    <w:p w14:paraId="114858B8">
      <w:pPr>
        <w:keepNext w:val="0"/>
        <w:keepLines w:val="0"/>
        <w:pageBreakBefore w:val="0"/>
        <w:kinsoku/>
        <w:wordWrap/>
        <w:overflowPunct/>
        <w:topLinePunct w:val="0"/>
        <w:autoSpaceDE/>
        <w:autoSpaceDN/>
        <w:bidi w:val="0"/>
        <w:adjustRightInd w:val="0"/>
        <w:snapToGrid w:val="0"/>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It is not responsible for any direct, indirect, intentional or unintentional damage and hidden dangers caused by improper installation or use.</w:t>
      </w:r>
    </w:p>
    <w:p w14:paraId="5F85765F">
      <w:pPr>
        <w:keepNext w:val="0"/>
        <w:keepLines w:val="0"/>
        <w:pageBreakBefore w:val="0"/>
        <w:kinsoku/>
        <w:wordWrap/>
        <w:overflowPunct/>
        <w:topLinePunct w:val="0"/>
        <w:autoSpaceDE/>
        <w:autoSpaceDN/>
        <w:bidi w:val="0"/>
        <w:adjustRightInd w:val="0"/>
        <w:snapToGrid w:val="0"/>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Before ordering the product, please ask the distributor for details about whether the product performance meets your needs.</w:t>
      </w:r>
    </w:p>
    <w:p w14:paraId="116253B9">
      <w:pPr>
        <w:keepNext w:val="0"/>
        <w:keepLines w:val="0"/>
        <w:pageBreakBefore w:val="0"/>
        <w:kinsoku/>
        <w:wordWrap/>
        <w:overflowPunct/>
        <w:topLinePunct w:val="0"/>
        <w:autoSpaceDE/>
        <w:autoSpaceDN/>
        <w:bidi w:val="0"/>
        <w:adjustRightInd w:val="0"/>
        <w:snapToGrid w:val="0"/>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The contents of this manual are protected by copyright, all rights reserved, and may not be reproduced mechanically, electronically or in any other way without permission.</w:t>
      </w:r>
    </w:p>
    <w:p w14:paraId="7B4697E9">
      <w:pPr>
        <w:keepNext w:val="0"/>
        <w:keepLines w:val="0"/>
        <w:pageBreakBefore w:val="0"/>
        <w:kinsoku/>
        <w:wordWrap/>
        <w:overflowPunct/>
        <w:topLinePunct w:val="0"/>
        <w:autoSpaceDE/>
        <w:autoSpaceDN/>
        <w:bidi w:val="0"/>
        <w:adjustRightInd w:val="0"/>
        <w:snapToGrid w:val="0"/>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The final interpretation of this manual belongs to SHENZHEN ELSKY TECHNOLOGY CO.,LTD.</w:t>
      </w:r>
    </w:p>
    <w:p w14:paraId="3A1C5CFD">
      <w:pPr>
        <w:keepNext w:val="0"/>
        <w:keepLines w:val="0"/>
        <w:pageBreakBefore w:val="0"/>
        <w:kinsoku/>
        <w:wordWrap/>
        <w:overflowPunct/>
        <w:topLinePunct w:val="0"/>
        <w:autoSpaceDE/>
        <w:autoSpaceDN/>
        <w:bidi w:val="0"/>
        <w:adjustRightInd w:val="0"/>
        <w:snapToGrid w:val="0"/>
        <w:rPr>
          <w:rFonts w:hint="eastAsia" w:ascii="微软雅黑" w:hAnsi="微软雅黑" w:eastAsia="微软雅黑" w:cs="微软雅黑"/>
          <w:b/>
          <w:bCs/>
          <w:color w:val="000000"/>
          <w:kern w:val="0"/>
          <w:sz w:val="21"/>
          <w:szCs w:val="21"/>
          <w:lang w:val="en-US" w:eastAsia="zh-CN"/>
        </w:rPr>
      </w:pPr>
    </w:p>
    <w:p w14:paraId="63657E74">
      <w:pPr>
        <w:keepNext w:val="0"/>
        <w:keepLines w:val="0"/>
        <w:pageBreakBefore w:val="0"/>
        <w:widowControl w:val="0"/>
        <w:kinsoku/>
        <w:wordWrap/>
        <w:overflowPunct/>
        <w:topLinePunct w:val="0"/>
        <w:autoSpaceDE/>
        <w:autoSpaceDN/>
        <w:bidi w:val="0"/>
        <w:adjustRightInd w:val="0"/>
        <w:snapToGrid w:val="0"/>
        <w:jc w:val="left"/>
        <w:textAlignment w:val="auto"/>
        <w:rPr>
          <w:rFonts w:hint="default"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The above ordering information is for reference, please consult us for details.</w:t>
      </w:r>
    </w:p>
    <w:p w14:paraId="3BD0DC23">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Tel:0755-82260150</w:t>
      </w:r>
    </w:p>
    <w:p w14:paraId="44922D2C">
      <w:pPr>
        <w:keepNext w:val="0"/>
        <w:keepLines w:val="0"/>
        <w:pageBreakBefore w:val="0"/>
        <w:widowControl w:val="0"/>
        <w:kinsoku/>
        <w:wordWrap/>
        <w:overflowPunct/>
        <w:topLinePunct w:val="0"/>
        <w:autoSpaceDE/>
        <w:autoSpaceDN/>
        <w:bidi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Motherboard driver download:</w:t>
      </w:r>
      <w:r>
        <w:rPr>
          <w:rFonts w:hint="eastAsia" w:ascii="微软雅黑" w:hAnsi="微软雅黑" w:eastAsia="微软雅黑" w:cs="微软雅黑"/>
          <w:b/>
          <w:bCs/>
          <w:color w:val="000000"/>
          <w:kern w:val="0"/>
          <w:sz w:val="21"/>
          <w:szCs w:val="21"/>
          <w:u w:val="single"/>
          <w:lang w:val="en-US" w:eastAsia="zh-CN"/>
        </w:rPr>
        <w:t xml:space="preserve"> https://pan.baidu.com/s/1ie7qi5NutS53ipPecRSYtw</w:t>
      </w:r>
      <w:r>
        <w:rPr>
          <w:rFonts w:hint="eastAsia" w:ascii="微软雅黑" w:hAnsi="微软雅黑" w:eastAsia="微软雅黑" w:cs="微软雅黑"/>
          <w:b/>
          <w:bCs/>
          <w:color w:val="000000"/>
          <w:kern w:val="0"/>
          <w:sz w:val="21"/>
          <w:szCs w:val="21"/>
          <w:lang w:val="en-US" w:eastAsia="zh-CN"/>
        </w:rPr>
        <w:t xml:space="preserve">  </w:t>
      </w:r>
    </w:p>
    <w:p w14:paraId="3812B6E7">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b/>
          <w:bCs/>
          <w:color w:val="000000"/>
          <w:kern w:val="0"/>
          <w:sz w:val="21"/>
          <w:szCs w:val="21"/>
          <w:u w:val="single"/>
          <w:lang w:val="en-US" w:eastAsia="zh-CN"/>
        </w:rPr>
      </w:pPr>
      <w:r>
        <w:rPr>
          <w:rFonts w:hint="eastAsia" w:ascii="微软雅黑" w:hAnsi="微软雅黑" w:eastAsia="微软雅黑" w:cs="微软雅黑"/>
          <w:b/>
          <w:bCs/>
          <w:color w:val="000000"/>
          <w:kern w:val="0"/>
          <w:sz w:val="21"/>
          <w:szCs w:val="21"/>
          <w:lang w:val="en-US" w:eastAsia="zh-CN"/>
        </w:rPr>
        <w:t xml:space="preserve">Access password: </w:t>
      </w:r>
      <w:r>
        <w:rPr>
          <w:rFonts w:hint="eastAsia" w:ascii="微软雅黑" w:hAnsi="微软雅黑" w:eastAsia="微软雅黑" w:cs="微软雅黑"/>
          <w:b/>
          <w:bCs/>
          <w:color w:val="000000"/>
          <w:kern w:val="0"/>
          <w:sz w:val="21"/>
          <w:szCs w:val="21"/>
          <w:u w:val="single"/>
          <w:lang w:val="en-US" w:eastAsia="zh-CN"/>
        </w:rPr>
        <w:t>cbn5</w:t>
      </w:r>
    </w:p>
    <w:p w14:paraId="13B203EC">
      <w:pPr>
        <w:rPr>
          <w:rFonts w:hint="eastAsia"/>
          <w:lang w:val="en-US" w:eastAsia="zh-CN"/>
        </w:rPr>
      </w:pPr>
    </w:p>
    <w:p w14:paraId="5FC50F70">
      <w:pPr>
        <w:rPr>
          <w:rFonts w:hint="eastAsia"/>
          <w:lang w:val="en-US" w:eastAsia="zh-CN"/>
        </w:rPr>
      </w:pPr>
    </w:p>
    <w:p w14:paraId="3F1064A7">
      <w:pPr>
        <w:rPr>
          <w:rFonts w:hint="eastAsia"/>
          <w:lang w:val="en-US" w:eastAsia="zh-CN"/>
        </w:rPr>
      </w:pPr>
    </w:p>
    <w:p w14:paraId="128256FB">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br w:type="page"/>
      </w:r>
      <w:r>
        <w:rPr>
          <w:rFonts w:hint="eastAsia" w:ascii="微软雅黑" w:hAnsi="微软雅黑" w:eastAsia="微软雅黑" w:cs="微软雅黑"/>
          <w:lang w:val="en-US" w:eastAsia="zh-CN"/>
        </w:rPr>
        <w:t>Chapter 1: Product Specifications</w:t>
      </w:r>
    </w:p>
    <w:tbl>
      <w:tblPr>
        <w:tblStyle w:val="11"/>
        <w:tblW w:w="10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1"/>
        <w:gridCol w:w="1720"/>
        <w:gridCol w:w="825"/>
        <w:gridCol w:w="6804"/>
      </w:tblGrid>
      <w:tr w14:paraId="2F2E0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391" w:type="dxa"/>
            <w:noWrap w:val="0"/>
            <w:vAlign w:val="center"/>
          </w:tcPr>
          <w:p w14:paraId="6A688B0F">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Size</w:t>
            </w:r>
          </w:p>
        </w:tc>
        <w:tc>
          <w:tcPr>
            <w:tcW w:w="9349" w:type="dxa"/>
            <w:gridSpan w:val="3"/>
            <w:noWrap w:val="0"/>
            <w:vAlign w:val="center"/>
          </w:tcPr>
          <w:p w14:paraId="7187C4FA">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color w:val="000000"/>
                <w:sz w:val="18"/>
                <w:szCs w:val="18"/>
                <w:lang w:val="en-US" w:eastAsia="zh-CN"/>
              </w:rPr>
            </w:pPr>
            <w:r>
              <w:rPr>
                <w:rFonts w:hint="eastAsia" w:ascii="微软雅黑" w:hAnsi="微软雅黑" w:eastAsia="微软雅黑" w:cs="微软雅黑"/>
                <w:b/>
                <w:bCs/>
                <w:color w:val="000000"/>
                <w:sz w:val="18"/>
                <w:szCs w:val="18"/>
                <w:lang w:val="en-US" w:eastAsia="zh-CN"/>
              </w:rPr>
              <w:t>170mm(L)*170mm(W)*22mm(H)</w:t>
            </w:r>
          </w:p>
        </w:tc>
      </w:tr>
      <w:tr w14:paraId="14440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391" w:type="dxa"/>
            <w:noWrap w:val="0"/>
            <w:vAlign w:val="center"/>
          </w:tcPr>
          <w:p w14:paraId="29599C20">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CPU</w:t>
            </w:r>
          </w:p>
        </w:tc>
        <w:tc>
          <w:tcPr>
            <w:tcW w:w="9349" w:type="dxa"/>
            <w:gridSpan w:val="3"/>
            <w:noWrap w:val="0"/>
            <w:vAlign w:val="center"/>
          </w:tcPr>
          <w:p w14:paraId="73380A58">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b/>
                <w:color w:val="auto"/>
                <w:lang w:val="en-US" w:eastAsia="zh-CN"/>
              </w:rPr>
            </w:pPr>
            <w:r>
              <w:rPr>
                <w:rFonts w:hint="eastAsia" w:ascii="微软雅黑" w:hAnsi="微软雅黑" w:eastAsia="微软雅黑" w:cs="微软雅黑"/>
                <w:b/>
                <w:bCs/>
                <w:i w:val="0"/>
                <w:caps w:val="0"/>
                <w:color w:val="auto"/>
                <w:spacing w:val="0"/>
                <w:sz w:val="18"/>
                <w:szCs w:val="18"/>
                <w:shd w:val="clear" w:color="auto" w:fill="FFFFFF"/>
              </w:rPr>
              <w:t>Intel ® Processor: Celeron J6412/J6413/N6210/N6211, Pentium J6426/N6415</w:t>
            </w:r>
          </w:p>
        </w:tc>
      </w:tr>
      <w:tr w14:paraId="4086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391" w:type="dxa"/>
            <w:noWrap w:val="0"/>
            <w:vAlign w:val="center"/>
          </w:tcPr>
          <w:p w14:paraId="750D5219">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Memory support</w:t>
            </w:r>
          </w:p>
        </w:tc>
        <w:tc>
          <w:tcPr>
            <w:tcW w:w="9349" w:type="dxa"/>
            <w:gridSpan w:val="3"/>
            <w:noWrap w:val="0"/>
            <w:vAlign w:val="center"/>
          </w:tcPr>
          <w:p w14:paraId="2F138B74">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kern w:val="0"/>
                <w:sz w:val="18"/>
                <w:szCs w:val="18"/>
                <w:lang w:val="en-US" w:eastAsia="zh-CN"/>
              </w:rPr>
            </w:pPr>
            <w:r>
              <w:rPr>
                <w:rFonts w:hint="eastAsia" w:ascii="微软雅黑" w:hAnsi="微软雅黑" w:eastAsia="微软雅黑" w:cs="微软雅黑"/>
                <w:b/>
                <w:bCs/>
                <w:kern w:val="0"/>
                <w:sz w:val="18"/>
                <w:szCs w:val="18"/>
                <w:lang w:val="en-US" w:eastAsia="zh-CN"/>
              </w:rPr>
              <w:t>1*NB-DDR4 SODIMM memory slot, supports single channel 3200MHz memory, low voltage 1.2V, maximum support 16GB</w:t>
            </w:r>
          </w:p>
        </w:tc>
      </w:tr>
      <w:tr w14:paraId="0E9E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restart"/>
            <w:noWrap w:val="0"/>
            <w:vAlign w:val="center"/>
          </w:tcPr>
          <w:p w14:paraId="597E3397">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Power supply</w:t>
            </w:r>
          </w:p>
        </w:tc>
        <w:tc>
          <w:tcPr>
            <w:tcW w:w="1720" w:type="dxa"/>
            <w:noWrap w:val="0"/>
            <w:vAlign w:val="center"/>
          </w:tcPr>
          <w:p w14:paraId="049517A6">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1*DC_JACK</w:t>
            </w:r>
          </w:p>
        </w:tc>
        <w:tc>
          <w:tcPr>
            <w:tcW w:w="7629" w:type="dxa"/>
            <w:gridSpan w:val="2"/>
            <w:vMerge w:val="restart"/>
            <w:noWrap w:val="0"/>
            <w:vAlign w:val="center"/>
          </w:tcPr>
          <w:p w14:paraId="1281667C">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Supports 12V voltage, with a DC head inner diameter of 2.5mm</w:t>
            </w:r>
          </w:p>
          <w:p w14:paraId="207BE076">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The motherboard has a full load power consumption of approximately 30W. </w:t>
            </w:r>
          </w:p>
          <w:p w14:paraId="580BACCE">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It is recommended to use a 12V/4A or higher power supply</w:t>
            </w:r>
          </w:p>
        </w:tc>
      </w:tr>
      <w:tr w14:paraId="1DE28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1391" w:type="dxa"/>
            <w:vMerge w:val="continue"/>
            <w:noWrap w:val="0"/>
            <w:vAlign w:val="center"/>
          </w:tcPr>
          <w:p w14:paraId="5F740DFC">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1A6C21C8">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1*DC_PWR（4Pin）</w:t>
            </w:r>
          </w:p>
        </w:tc>
        <w:tc>
          <w:tcPr>
            <w:tcW w:w="7629" w:type="dxa"/>
            <w:gridSpan w:val="2"/>
            <w:vMerge w:val="continue"/>
            <w:noWrap w:val="0"/>
            <w:vAlign w:val="center"/>
          </w:tcPr>
          <w:p w14:paraId="0A00EE96">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p>
        </w:tc>
      </w:tr>
      <w:tr w14:paraId="7B771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restart"/>
            <w:noWrap w:val="0"/>
            <w:vAlign w:val="center"/>
          </w:tcPr>
          <w:p w14:paraId="689611F9">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Display function</w:t>
            </w:r>
          </w:p>
        </w:tc>
        <w:tc>
          <w:tcPr>
            <w:tcW w:w="9349" w:type="dxa"/>
            <w:gridSpan w:val="3"/>
            <w:noWrap w:val="0"/>
            <w:vAlign w:val="center"/>
          </w:tcPr>
          <w:p w14:paraId="23DE7542">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sz w:val="18"/>
                <w:szCs w:val="18"/>
                <w:lang w:val="en-US" w:eastAsia="zh-CN"/>
              </w:rPr>
              <w:t>Intel® UHD Graphics,supports single display, dual display/triple display replication, dual display/triple display expansion, and dual display under SHELL</w:t>
            </w:r>
          </w:p>
        </w:tc>
      </w:tr>
      <w:tr w14:paraId="0C87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3EA9B440">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top"/>
          </w:tcPr>
          <w:p w14:paraId="4AC43A1B">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1*VGA DB15 port</w:t>
            </w:r>
          </w:p>
        </w:tc>
        <w:tc>
          <w:tcPr>
            <w:tcW w:w="7629" w:type="dxa"/>
            <w:gridSpan w:val="2"/>
            <w:noWrap w:val="0"/>
            <w:vAlign w:val="top"/>
          </w:tcPr>
          <w:p w14:paraId="7897C342">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 resolution 1920*1080@6</w:t>
            </w:r>
            <w:r>
              <w:rPr>
                <w:rFonts w:hint="eastAsia" w:ascii="微软雅黑" w:hAnsi="微软雅黑" w:eastAsia="微软雅黑" w:cs="微软雅黑"/>
                <w:b/>
                <w:kern w:val="2"/>
                <w:sz w:val="18"/>
                <w:szCs w:val="24"/>
                <w:lang w:val="en-US" w:eastAsia="zh-CN" w:bidi="es-ES"/>
              </w:rPr>
              <w:t>0</w:t>
            </w:r>
            <w:r>
              <w:rPr>
                <w:rFonts w:ascii="微软雅黑" w:hAnsi="微软雅黑" w:eastAsia="微软雅黑" w:cs="微软雅黑"/>
                <w:b/>
                <w:kern w:val="2"/>
                <w:sz w:val="18"/>
                <w:szCs w:val="24"/>
                <w:lang w:val="es-ES" w:eastAsia="es-ES" w:bidi="es-ES"/>
              </w:rPr>
              <w:t>Hz</w:t>
            </w:r>
            <w:r>
              <w:rPr>
                <w:rFonts w:hint="eastAsia" w:ascii="微软雅黑" w:hAnsi="微软雅黑" w:eastAsia="微软雅黑" w:cs="微软雅黑"/>
                <w:b/>
                <w:kern w:val="2"/>
                <w:sz w:val="18"/>
                <w:szCs w:val="24"/>
                <w:lang w:val="en-US" w:eastAsia="zh-CN" w:bidi="es-ES"/>
              </w:rPr>
              <w:t xml:space="preserve">  </w:t>
            </w:r>
          </w:p>
        </w:tc>
      </w:tr>
      <w:tr w14:paraId="53B28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1493A7B1">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top"/>
          </w:tcPr>
          <w:p w14:paraId="7F9A9698">
            <w:pPr>
              <w:pStyle w:val="17"/>
              <w:ind w:left="0" w:leftChars="0" w:firstLine="0" w:firstLineChars="0"/>
              <w:rPr>
                <w:rFonts w:hint="default" w:eastAsia="微软雅黑"/>
                <w:b/>
                <w:sz w:val="18"/>
                <w:lang w:val="en-US" w:eastAsia="zh-CN"/>
              </w:rPr>
            </w:pPr>
            <w:r>
              <w:rPr>
                <w:rFonts w:hint="eastAsia"/>
                <w:b/>
                <w:sz w:val="18"/>
                <w:lang w:val="en-US" w:eastAsia="zh-CN"/>
              </w:rPr>
              <w:t xml:space="preserve">1*DP </w:t>
            </w:r>
            <w:r>
              <w:rPr>
                <w:rFonts w:hint="eastAsia" w:cs="微软雅黑"/>
                <w:b/>
                <w:sz w:val="18"/>
                <w:szCs w:val="18"/>
                <w:lang w:val="en-US" w:eastAsia="zh-CN"/>
              </w:rPr>
              <w:t>port(optional)</w:t>
            </w:r>
          </w:p>
        </w:tc>
        <w:tc>
          <w:tcPr>
            <w:tcW w:w="7629" w:type="dxa"/>
            <w:gridSpan w:val="2"/>
            <w:noWrap w:val="0"/>
            <w:vAlign w:val="top"/>
          </w:tcPr>
          <w:p w14:paraId="220DDF22">
            <w:pPr>
              <w:pStyle w:val="17"/>
              <w:ind w:left="0" w:leftChars="0" w:firstLine="0" w:firstLineChars="0"/>
              <w:rPr>
                <w:rFonts w:ascii="微软雅黑" w:hAnsi="微软雅黑" w:eastAsia="微软雅黑" w:cs="微软雅黑"/>
                <w:b/>
                <w:kern w:val="2"/>
                <w:sz w:val="18"/>
                <w:szCs w:val="24"/>
                <w:lang w:val="es-ES" w:eastAsia="es-ES" w:bidi="es-ES"/>
              </w:rPr>
            </w:pPr>
            <w:r>
              <w:rPr>
                <w:rFonts w:hint="eastAsia" w:cs="微软雅黑"/>
                <w:b/>
                <w:sz w:val="18"/>
                <w:szCs w:val="18"/>
                <w:lang w:val="en-US" w:eastAsia="zh-CN"/>
              </w:rPr>
              <w:t xml:space="preserve">Support </w:t>
            </w:r>
            <w:r>
              <w:rPr>
                <w:rFonts w:hint="eastAsia" w:ascii="微软雅黑" w:hAnsi="微软雅黑" w:eastAsia="微软雅黑" w:cs="微软雅黑"/>
                <w:b/>
                <w:sz w:val="18"/>
                <w:szCs w:val="18"/>
                <w:lang w:val="en-US" w:eastAsia="zh-CN"/>
              </w:rPr>
              <w:t>DP++</w:t>
            </w:r>
            <w:r>
              <w:rPr>
                <w:rFonts w:hint="eastAsia" w:cs="微软雅黑"/>
                <w:b/>
                <w:sz w:val="18"/>
                <w:szCs w:val="18"/>
                <w:lang w:val="en-US" w:eastAsia="zh-CN"/>
              </w:rPr>
              <w:t xml:space="preserve"> and 4K resolution </w:t>
            </w:r>
            <w:r>
              <w:rPr>
                <w:rFonts w:hint="eastAsia" w:ascii="微软雅黑" w:hAnsi="微软雅黑" w:eastAsia="微软雅黑" w:cs="微软雅黑"/>
                <w:b/>
                <w:sz w:val="18"/>
                <w:szCs w:val="18"/>
                <w:lang w:val="en-US" w:eastAsia="zh-CN"/>
              </w:rPr>
              <w:t xml:space="preserve">4096/3840*2160@60Hz </w:t>
            </w:r>
          </w:p>
        </w:tc>
      </w:tr>
      <w:tr w14:paraId="6A74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17C3F4BD">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9349" w:type="dxa"/>
            <w:gridSpan w:val="3"/>
            <w:noWrap w:val="0"/>
            <w:vAlign w:val="top"/>
          </w:tcPr>
          <w:p w14:paraId="1F01CC88">
            <w:pPr>
              <w:pStyle w:val="17"/>
              <w:ind w:left="0" w:leftChars="0" w:firstLine="0" w:firstLineChars="0"/>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color w:val="FF0000"/>
                <w:sz w:val="18"/>
                <w:szCs w:val="18"/>
                <w:lang w:val="en-US" w:eastAsia="zh-CN"/>
              </w:rPr>
              <w:t>VGA interface can be changed to support DP interface</w:t>
            </w:r>
          </w:p>
        </w:tc>
      </w:tr>
      <w:tr w14:paraId="1F579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62364DCB">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top"/>
          </w:tcPr>
          <w:p w14:paraId="154A919B">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1*HDMI</w:t>
            </w:r>
            <w:r>
              <w:rPr>
                <w:rFonts w:hint="default" w:ascii="Arial" w:hAnsi="Arial" w:eastAsia="微软雅黑" w:cs="Arial"/>
                <w:b/>
                <w:sz w:val="18"/>
                <w:szCs w:val="18"/>
                <w:lang w:val="en-US" w:eastAsia="zh-CN"/>
              </w:rPr>
              <w:t>®</w:t>
            </w:r>
            <w:r>
              <w:rPr>
                <w:rFonts w:hint="eastAsia" w:ascii="微软雅黑" w:hAnsi="微软雅黑" w:eastAsia="微软雅黑" w:cs="微软雅黑"/>
                <w:b/>
                <w:sz w:val="18"/>
                <w:szCs w:val="18"/>
                <w:lang w:val="en-US" w:eastAsia="zh-CN"/>
              </w:rPr>
              <w:t xml:space="preserve"> 2.0 port</w:t>
            </w:r>
          </w:p>
        </w:tc>
        <w:tc>
          <w:tcPr>
            <w:tcW w:w="7629" w:type="dxa"/>
            <w:gridSpan w:val="2"/>
            <w:noWrap w:val="0"/>
            <w:vAlign w:val="top"/>
          </w:tcPr>
          <w:p w14:paraId="158423A7">
            <w:pPr>
              <w:rPr>
                <w:rFonts w:hint="eastAsia" w:ascii="微软雅黑" w:hAnsi="微软雅黑" w:eastAsia="微软雅黑" w:cs="微软雅黑"/>
                <w:b/>
                <w:kern w:val="2"/>
                <w:sz w:val="18"/>
                <w:szCs w:val="24"/>
                <w:lang w:val="en-US" w:eastAsia="zh-CN" w:bidi="es-ES"/>
              </w:rPr>
            </w:pPr>
            <w:r>
              <w:rPr>
                <w:rFonts w:hint="eastAsia" w:ascii="微软雅黑" w:hAnsi="微软雅黑" w:eastAsia="微软雅黑" w:cs="微软雅黑"/>
                <w:b/>
                <w:sz w:val="18"/>
                <w:szCs w:val="18"/>
                <w:lang w:val="en-US" w:eastAsia="zh-CN"/>
              </w:rPr>
              <w:t>4K resolution 4096/3840*2160@60Hz</w:t>
            </w:r>
            <w:r>
              <w:rPr>
                <w:rFonts w:hint="eastAsia" w:ascii="微软雅黑" w:hAnsi="微软雅黑" w:eastAsia="微软雅黑" w:cs="微软雅黑"/>
                <w:b/>
                <w:kern w:val="2"/>
                <w:sz w:val="18"/>
                <w:szCs w:val="24"/>
                <w:lang w:val="en-US" w:eastAsia="zh-CN" w:bidi="es-ES"/>
              </w:rPr>
              <w:t xml:space="preserve"> </w:t>
            </w:r>
          </w:p>
        </w:tc>
      </w:tr>
      <w:tr w14:paraId="09E1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2ED11477">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top"/>
          </w:tcPr>
          <w:p w14:paraId="6B96E696">
            <w:pPr>
              <w:pStyle w:val="17"/>
              <w:ind w:left="0" w:leftChars="0" w:firstLine="0" w:firstLineChars="0"/>
              <w:rPr>
                <w:rFonts w:hint="default" w:ascii="微软雅黑" w:hAnsi="微软雅黑" w:eastAsia="微软雅黑" w:cs="微软雅黑"/>
                <w:b/>
                <w:kern w:val="2"/>
                <w:sz w:val="18"/>
                <w:szCs w:val="24"/>
                <w:lang w:val="en-US" w:eastAsia="zh-CN" w:bidi="es-ES"/>
              </w:rPr>
            </w:pPr>
            <w:r>
              <w:rPr>
                <w:b/>
                <w:sz w:val="18"/>
              </w:rPr>
              <w:t>1*HDMI_CON</w:t>
            </w:r>
            <w:r>
              <w:rPr>
                <w:rFonts w:hint="eastAsia"/>
                <w:b/>
                <w:sz w:val="18"/>
                <w:lang w:val="en-US" w:eastAsia="zh-CN"/>
              </w:rPr>
              <w:t xml:space="preserve"> pin</w:t>
            </w:r>
          </w:p>
        </w:tc>
        <w:tc>
          <w:tcPr>
            <w:tcW w:w="7629" w:type="dxa"/>
            <w:gridSpan w:val="2"/>
            <w:noWrap w:val="0"/>
            <w:vAlign w:val="top"/>
          </w:tcPr>
          <w:p w14:paraId="2D0F9615">
            <w:pPr>
              <w:pStyle w:val="17"/>
              <w:ind w:left="0" w:leftChars="0" w:firstLine="0" w:firstLineChars="0"/>
              <w:rPr>
                <w:rFonts w:hint="eastAsia" w:ascii="微软雅黑" w:hAnsi="微软雅黑" w:eastAsia="微软雅黑" w:cs="微软雅黑"/>
                <w:b/>
                <w:kern w:val="2"/>
                <w:sz w:val="18"/>
                <w:szCs w:val="24"/>
                <w:lang w:val="en-US" w:eastAsia="zh-CN" w:bidi="es-ES"/>
              </w:rPr>
            </w:pPr>
            <w:r>
              <w:rPr>
                <w:rFonts w:hint="eastAsia" w:ascii="微软雅黑" w:hAnsi="微软雅黑" w:eastAsia="微软雅黑" w:cs="微软雅黑"/>
                <w:b/>
                <w:sz w:val="18"/>
                <w:szCs w:val="18"/>
                <w:lang w:val="en-US" w:eastAsia="zh-CN"/>
              </w:rPr>
              <w:t>4K</w:t>
            </w:r>
            <w:r>
              <w:rPr>
                <w:rFonts w:hint="eastAsia" w:cs="微软雅黑"/>
                <w:b/>
                <w:sz w:val="18"/>
                <w:szCs w:val="18"/>
                <w:lang w:val="en-US" w:eastAsia="zh-CN"/>
              </w:rPr>
              <w:t xml:space="preserve"> resolution </w:t>
            </w:r>
            <w:r>
              <w:rPr>
                <w:rFonts w:hint="eastAsia" w:ascii="微软雅黑" w:hAnsi="微软雅黑" w:eastAsia="微软雅黑" w:cs="微软雅黑"/>
                <w:b/>
                <w:sz w:val="18"/>
                <w:szCs w:val="18"/>
                <w:lang w:val="en-US" w:eastAsia="zh-CN"/>
              </w:rPr>
              <w:t>4096/3840*2160@</w:t>
            </w:r>
            <w:r>
              <w:rPr>
                <w:rFonts w:hint="eastAsia" w:cs="微软雅黑"/>
                <w:b/>
                <w:sz w:val="18"/>
                <w:szCs w:val="18"/>
                <w:lang w:val="en-US" w:eastAsia="zh-CN"/>
              </w:rPr>
              <w:t>3</w:t>
            </w:r>
            <w:r>
              <w:rPr>
                <w:rFonts w:hint="eastAsia" w:ascii="微软雅黑" w:hAnsi="微软雅黑" w:eastAsia="微软雅黑" w:cs="微软雅黑"/>
                <w:b/>
                <w:sz w:val="18"/>
                <w:szCs w:val="18"/>
                <w:lang w:val="en-US" w:eastAsia="zh-CN"/>
              </w:rPr>
              <w:t>0Hz</w:t>
            </w:r>
            <w:r>
              <w:rPr>
                <w:rFonts w:hint="eastAsia" w:ascii="微软雅黑" w:hAnsi="微软雅黑" w:eastAsia="微软雅黑" w:cs="微软雅黑"/>
                <w:b/>
                <w:kern w:val="2"/>
                <w:sz w:val="18"/>
                <w:szCs w:val="24"/>
                <w:lang w:val="en-US" w:eastAsia="zh-CN" w:bidi="es-ES"/>
              </w:rPr>
              <w:t xml:space="preserve">          </w:t>
            </w:r>
            <w:r>
              <w:rPr>
                <w:rFonts w:hint="eastAsia" w:cs="微软雅黑"/>
                <w:b/>
                <w:kern w:val="2"/>
                <w:sz w:val="18"/>
                <w:szCs w:val="24"/>
                <w:lang w:val="en-US" w:eastAsia="zh-CN" w:bidi="es-ES"/>
              </w:rPr>
              <w:t xml:space="preserve"> </w:t>
            </w:r>
            <w:r>
              <w:rPr>
                <w:rFonts w:hint="eastAsia" w:ascii="微软雅黑" w:hAnsi="微软雅黑" w:eastAsia="微软雅黑" w:cs="微软雅黑"/>
                <w:b/>
                <w:kern w:val="2"/>
                <w:sz w:val="18"/>
                <w:szCs w:val="24"/>
                <w:lang w:val="en-US" w:eastAsia="zh-CN" w:bidi="es-ES"/>
              </w:rPr>
              <w:t xml:space="preserve"> </w:t>
            </w:r>
            <w:r>
              <w:rPr>
                <w:rFonts w:hint="eastAsia" w:cs="微软雅黑"/>
                <w:b/>
                <w:kern w:val="2"/>
                <w:sz w:val="18"/>
                <w:szCs w:val="24"/>
                <w:lang w:val="en-US" w:eastAsia="zh-CN" w:bidi="es-ES"/>
              </w:rPr>
              <w:t xml:space="preserve"> </w:t>
            </w:r>
            <w:r>
              <w:rPr>
                <w:rFonts w:hint="eastAsia" w:ascii="微软雅黑" w:hAnsi="微软雅黑" w:eastAsia="微软雅黑" w:cs="微软雅黑"/>
                <w:b/>
                <w:kern w:val="2"/>
                <w:sz w:val="18"/>
                <w:szCs w:val="24"/>
                <w:lang w:val="en-US" w:eastAsia="zh-CN" w:bidi="es-ES"/>
              </w:rPr>
              <w:t xml:space="preserve"> </w:t>
            </w:r>
            <w:r>
              <w:rPr>
                <w:rFonts w:ascii="微软雅黑" w:hAnsi="微软雅黑" w:eastAsia="微软雅黑" w:cs="微软雅黑"/>
                <w:b/>
                <w:kern w:val="2"/>
                <w:sz w:val="18"/>
                <w:szCs w:val="24"/>
                <w:lang w:val="es-ES" w:eastAsia="es-ES" w:bidi="es-ES"/>
              </w:rPr>
              <w:t>（16Pin，2*8Pin，2.0mm）</w:t>
            </w:r>
          </w:p>
        </w:tc>
      </w:tr>
      <w:tr w14:paraId="0E5A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11C199BB">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top"/>
          </w:tcPr>
          <w:p w14:paraId="7D4F67AD">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1*LVDS/EDP pin</w:t>
            </w:r>
          </w:p>
        </w:tc>
        <w:tc>
          <w:tcPr>
            <w:tcW w:w="7629" w:type="dxa"/>
            <w:gridSpan w:val="2"/>
            <w:noWrap w:val="0"/>
            <w:vAlign w:val="top"/>
          </w:tcPr>
          <w:p w14:paraId="7E112245">
            <w:pPr>
              <w:rPr>
                <w:rFonts w:hint="eastAsia" w:ascii="微软雅黑" w:hAnsi="微软雅黑" w:eastAsia="微软雅黑" w:cs="微软雅黑"/>
                <w:b/>
                <w:kern w:val="2"/>
                <w:sz w:val="18"/>
                <w:szCs w:val="24"/>
                <w:lang w:val="en-US" w:eastAsia="zh-CN" w:bidi="es-ES"/>
              </w:rPr>
            </w:pPr>
            <w:r>
              <w:rPr>
                <w:rFonts w:hint="eastAsia" w:ascii="微软雅黑" w:hAnsi="微软雅黑" w:eastAsia="微软雅黑" w:cs="微软雅黑"/>
                <w:b/>
                <w:sz w:val="18"/>
                <w:szCs w:val="18"/>
                <w:lang w:val="en-US" w:eastAsia="zh-CN"/>
              </w:rPr>
              <w:t xml:space="preserve">Support resolution </w:t>
            </w:r>
            <w:r>
              <w:rPr>
                <w:rFonts w:hint="eastAsia" w:ascii="微软雅黑" w:hAnsi="微软雅黑" w:eastAsia="微软雅黑" w:cs="微软雅黑"/>
                <w:b/>
                <w:kern w:val="2"/>
                <w:sz w:val="18"/>
                <w:szCs w:val="24"/>
                <w:lang w:val="en-US" w:eastAsia="zh-CN" w:bidi="es-ES"/>
              </w:rPr>
              <w:t>1920*1080@60</w:t>
            </w:r>
            <w:r>
              <w:rPr>
                <w:rFonts w:ascii="微软雅黑" w:hAnsi="微软雅黑" w:eastAsia="微软雅黑" w:cs="微软雅黑"/>
                <w:b/>
                <w:kern w:val="2"/>
                <w:sz w:val="18"/>
                <w:szCs w:val="24"/>
                <w:lang w:val="es-ES" w:eastAsia="es-ES" w:bidi="es-ES"/>
              </w:rPr>
              <w:t>Hz</w:t>
            </w:r>
            <w:r>
              <w:rPr>
                <w:rFonts w:hint="eastAsia" w:ascii="微软雅黑" w:hAnsi="微软雅黑" w:eastAsia="微软雅黑" w:cs="微软雅黑"/>
                <w:b/>
                <w:kern w:val="2"/>
                <w:sz w:val="18"/>
                <w:szCs w:val="24"/>
                <w:lang w:val="en-US" w:eastAsia="zh-CN" w:bidi="es-ES"/>
              </w:rPr>
              <w:t xml:space="preserve">              （30Pin，2*15Pin，2.0mm）</w:t>
            </w:r>
          </w:p>
        </w:tc>
      </w:tr>
      <w:tr w14:paraId="465F3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2BE9A321">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top"/>
          </w:tcPr>
          <w:p w14:paraId="631AF946">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1*LVDS_PWR pin</w:t>
            </w:r>
          </w:p>
        </w:tc>
        <w:tc>
          <w:tcPr>
            <w:tcW w:w="7629" w:type="dxa"/>
            <w:gridSpan w:val="2"/>
            <w:noWrap w:val="0"/>
            <w:vAlign w:val="top"/>
          </w:tcPr>
          <w:p w14:paraId="3ABBFD65">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LVDS voltage control pin                           </w:t>
            </w:r>
            <w:r>
              <w:rPr>
                <w:rFonts w:hint="eastAsia" w:ascii="微软雅黑" w:hAnsi="微软雅黑" w:eastAsia="微软雅黑" w:cs="微软雅黑"/>
                <w:b/>
                <w:bCs/>
                <w:sz w:val="18"/>
                <w:szCs w:val="18"/>
                <w:lang w:val="en-US" w:eastAsia="zh-CN"/>
              </w:rPr>
              <w:t>（6Pin，2*3Pin，2.0mm）</w:t>
            </w:r>
          </w:p>
        </w:tc>
      </w:tr>
      <w:tr w14:paraId="3B24A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91" w:type="dxa"/>
            <w:vMerge w:val="continue"/>
            <w:noWrap w:val="0"/>
            <w:vAlign w:val="center"/>
          </w:tcPr>
          <w:p w14:paraId="715528CD">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top"/>
          </w:tcPr>
          <w:p w14:paraId="5ED3787F">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1*INVERT pin</w:t>
            </w:r>
          </w:p>
        </w:tc>
        <w:tc>
          <w:tcPr>
            <w:tcW w:w="7629" w:type="dxa"/>
            <w:gridSpan w:val="2"/>
            <w:noWrap w:val="0"/>
            <w:vAlign w:val="top"/>
          </w:tcPr>
          <w:p w14:paraId="69BC981C">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LVDS backlight switch control pin                  （6Pin，1*6Pin，2.0mm）</w:t>
            </w:r>
          </w:p>
        </w:tc>
      </w:tr>
      <w:tr w14:paraId="0B83B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41FE5ABA">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9349" w:type="dxa"/>
            <w:gridSpan w:val="3"/>
            <w:noWrap w:val="0"/>
            <w:vAlign w:val="top"/>
          </w:tcPr>
          <w:p w14:paraId="09DBAF66">
            <w:pPr>
              <w:rPr>
                <w:rFonts w:hint="default" w:ascii="微软雅黑" w:hAnsi="微软雅黑" w:eastAsia="微软雅黑" w:cs="微软雅黑"/>
                <w:b/>
                <w:sz w:val="11"/>
                <w:szCs w:val="11"/>
                <w:lang w:val="en-US" w:eastAsia="zh-CN"/>
              </w:rPr>
            </w:pPr>
            <w:r>
              <w:rPr>
                <w:rFonts w:hint="eastAsia" w:ascii="微软雅黑" w:hAnsi="微软雅黑" w:eastAsia="微软雅黑" w:cs="微软雅黑"/>
                <w:b/>
                <w:color w:val="FF0000"/>
                <w:sz w:val="18"/>
                <w:szCs w:val="18"/>
                <w:lang w:val="en-US" w:eastAsia="zh-CN"/>
              </w:rPr>
              <w:t>LVDS and EDP are two options, using a total of one set of pins</w:t>
            </w:r>
          </w:p>
        </w:tc>
      </w:tr>
      <w:tr w14:paraId="58DD9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restart"/>
            <w:noWrap w:val="0"/>
            <w:vAlign w:val="center"/>
          </w:tcPr>
          <w:p w14:paraId="3E92866E">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Network function</w:t>
            </w:r>
          </w:p>
        </w:tc>
        <w:tc>
          <w:tcPr>
            <w:tcW w:w="1720" w:type="dxa"/>
            <w:noWrap w:val="0"/>
            <w:vAlign w:val="center"/>
          </w:tcPr>
          <w:p w14:paraId="517A1ACD">
            <w:pPr>
              <w:adjustRightInd w:val="0"/>
              <w:snapToGrid w:val="0"/>
              <w:spacing w:line="26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rPr>
              <w:t>1</w:t>
            </w:r>
            <w:r>
              <w:rPr>
                <w:rFonts w:hint="eastAsia" w:ascii="微软雅黑" w:hAnsi="微软雅黑" w:eastAsia="微软雅黑" w:cs="微软雅黑"/>
                <w:b/>
                <w:bCs/>
                <w:sz w:val="18"/>
                <w:szCs w:val="18"/>
                <w:lang w:val="en-US" w:eastAsia="zh-CN"/>
              </w:rPr>
              <w:t>/2</w:t>
            </w:r>
            <w:r>
              <w:rPr>
                <w:rFonts w:hint="eastAsia" w:ascii="微软雅黑" w:hAnsi="微软雅黑" w:eastAsia="微软雅黑" w:cs="微软雅黑"/>
                <w:b/>
                <w:bCs/>
                <w:sz w:val="18"/>
                <w:szCs w:val="18"/>
              </w:rPr>
              <w:t>*RJ45 LAN</w:t>
            </w:r>
            <w:r>
              <w:rPr>
                <w:rFonts w:hint="eastAsia" w:ascii="微软雅黑" w:hAnsi="微软雅黑" w:eastAsia="微软雅黑" w:cs="微软雅黑"/>
                <w:b/>
                <w:bCs/>
                <w:sz w:val="18"/>
                <w:szCs w:val="18"/>
                <w:lang w:val="en-US" w:eastAsia="zh-CN"/>
              </w:rPr>
              <w:t xml:space="preserve"> port</w:t>
            </w:r>
          </w:p>
          <w:p w14:paraId="5292C0D2">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sz w:val="18"/>
                <w:szCs w:val="18"/>
                <w:lang w:val="en-US" w:eastAsia="zh-CN"/>
              </w:rPr>
            </w:pPr>
          </w:p>
        </w:tc>
        <w:tc>
          <w:tcPr>
            <w:tcW w:w="7629" w:type="dxa"/>
            <w:gridSpan w:val="2"/>
            <w:noWrap w:val="0"/>
            <w:vAlign w:val="center"/>
          </w:tcPr>
          <w:p w14:paraId="4D9360BC">
            <w:pPr>
              <w:adjustRightInd w:val="0"/>
              <w:snapToGrid w:val="0"/>
              <w:spacing w:line="260" w:lineRule="exact"/>
              <w:rPr>
                <w:rFonts w:hint="eastAsia" w:ascii="微软雅黑" w:hAnsi="微软雅黑" w:eastAsia="微软雅黑" w:cs="微软雅黑"/>
                <w:b/>
                <w:bCs/>
                <w:color w:val="000000"/>
                <w:kern w:val="0"/>
                <w:sz w:val="18"/>
                <w:szCs w:val="18"/>
                <w:highlight w:val="none"/>
                <w:lang w:val="en-US" w:eastAsia="zh-CN"/>
              </w:rPr>
            </w:pPr>
            <w:r>
              <w:rPr>
                <w:rFonts w:hint="eastAsia" w:ascii="微软雅黑" w:hAnsi="微软雅黑" w:eastAsia="微软雅黑" w:cs="微软雅黑"/>
                <w:b/>
                <w:bCs/>
                <w:color w:val="000000"/>
                <w:kern w:val="0"/>
                <w:sz w:val="18"/>
                <w:szCs w:val="18"/>
                <w:highlight w:val="none"/>
                <w:lang w:val="en-US" w:eastAsia="zh-CN"/>
              </w:rPr>
              <w:t>Gigabit network card or 100Mbps network card optional, support network wake-up and PXE diskless boot function;</w:t>
            </w:r>
          </w:p>
          <w:p w14:paraId="6AA5A761">
            <w:pPr>
              <w:adjustRightInd w:val="0"/>
              <w:snapToGrid w:val="0"/>
              <w:spacing w:line="260" w:lineRule="exact"/>
              <w:rPr>
                <w:rFonts w:hint="eastAsia"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Gigabit: default single network Realtek 8111H, optional support for Motorcomm YT6801 Gigabit network card;</w:t>
            </w:r>
          </w:p>
          <w:p w14:paraId="63207B2B">
            <w:pPr>
              <w:adjustRightInd w:val="0"/>
              <w:snapToGrid w:val="0"/>
              <w:spacing w:line="260" w:lineRule="exact"/>
              <w:rPr>
                <w:rFonts w:hint="eastAsia"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Dual network: Realtek 8111H+Realtek 8111H; Optional support for Motorcomm YT6801+Motorcomm YT6801 Gigabit Ethernet card;</w:t>
            </w:r>
          </w:p>
          <w:p w14:paraId="0AB52AB4">
            <w:pPr>
              <w:adjustRightInd w:val="0"/>
              <w:snapToGrid w:val="0"/>
              <w:spacing w:line="26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bCs/>
                <w:color w:val="000000"/>
                <w:kern w:val="0"/>
                <w:sz w:val="18"/>
                <w:szCs w:val="18"/>
                <w:lang w:val="en-US" w:eastAsia="zh-CN"/>
              </w:rPr>
              <w:t>100Mbps: Single network Realtek 8106E, dual network Realtek 8106E+Realtek 8106E</w:t>
            </w:r>
          </w:p>
        </w:tc>
      </w:tr>
      <w:tr w14:paraId="0F55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49D56080">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2545" w:type="dxa"/>
            <w:gridSpan w:val="2"/>
            <w:noWrap w:val="0"/>
            <w:vAlign w:val="center"/>
          </w:tcPr>
          <w:p w14:paraId="5F1E8C10">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1*4G/WIFI(Mini_PCIE) port</w:t>
            </w:r>
          </w:p>
        </w:tc>
        <w:tc>
          <w:tcPr>
            <w:tcW w:w="6804" w:type="dxa"/>
            <w:noWrap w:val="0"/>
            <w:vAlign w:val="center"/>
          </w:tcPr>
          <w:p w14:paraId="6C1ABBBD">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color w:val="000000"/>
                <w:kern w:val="0"/>
                <w:sz w:val="18"/>
                <w:szCs w:val="18"/>
              </w:rPr>
            </w:pPr>
            <w:r>
              <w:rPr>
                <w:rFonts w:hint="eastAsia" w:ascii="微软雅黑" w:hAnsi="微软雅黑" w:eastAsia="微软雅黑" w:cs="微软雅黑"/>
                <w:b/>
                <w:sz w:val="18"/>
                <w:szCs w:val="18"/>
                <w:lang w:val="en-US" w:eastAsia="zh-CN"/>
              </w:rPr>
              <w:t>Supports PCIE3.0 x1&amp;USB signals, WiFi Bluetooth/4G modules</w:t>
            </w:r>
          </w:p>
        </w:tc>
      </w:tr>
      <w:tr w14:paraId="284C5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restart"/>
            <w:noWrap w:val="0"/>
            <w:vAlign w:val="center"/>
          </w:tcPr>
          <w:p w14:paraId="4C232EC2">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Hard disk function</w:t>
            </w:r>
          </w:p>
        </w:tc>
        <w:tc>
          <w:tcPr>
            <w:tcW w:w="1720" w:type="dxa"/>
            <w:noWrap w:val="0"/>
            <w:vAlign w:val="center"/>
          </w:tcPr>
          <w:p w14:paraId="17B4921E">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1*SATA1 </w:t>
            </w:r>
            <w:r>
              <w:rPr>
                <w:rFonts w:hint="eastAsia" w:ascii="微软雅黑" w:hAnsi="微软雅黑" w:eastAsia="微软雅黑" w:cs="微软雅黑"/>
                <w:b/>
                <w:bCs/>
                <w:sz w:val="18"/>
                <w:szCs w:val="18"/>
                <w:lang w:val="en-US" w:eastAsia="zh-CN"/>
              </w:rPr>
              <w:t>port</w:t>
            </w:r>
          </w:p>
        </w:tc>
        <w:tc>
          <w:tcPr>
            <w:tcW w:w="7629" w:type="dxa"/>
            <w:gridSpan w:val="2"/>
            <w:noWrap w:val="0"/>
            <w:vAlign w:val="center"/>
          </w:tcPr>
          <w:p w14:paraId="74FF0B0C">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val="0"/>
                <w:sz w:val="18"/>
                <w:szCs w:val="18"/>
                <w:lang w:val="en-US" w:eastAsia="zh-CN"/>
              </w:rPr>
            </w:pPr>
            <w:r>
              <w:rPr>
                <w:rFonts w:hint="eastAsia" w:ascii="微软雅黑" w:hAnsi="微软雅黑" w:eastAsia="微软雅黑" w:cs="微软雅黑"/>
                <w:b/>
                <w:bCs w:val="0"/>
                <w:sz w:val="18"/>
                <w:szCs w:val="18"/>
                <w:lang w:val="en-US" w:eastAsia="zh-CN"/>
              </w:rPr>
              <w:t>Standard SATA 3.0 hard drive interface</w:t>
            </w:r>
          </w:p>
        </w:tc>
      </w:tr>
      <w:tr w14:paraId="65A9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0A01B783">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2DDABD06">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1*NGFF(M.2) </w:t>
            </w:r>
            <w:r>
              <w:rPr>
                <w:rFonts w:hint="eastAsia" w:ascii="微软雅黑" w:hAnsi="微软雅黑" w:eastAsia="微软雅黑" w:cs="微软雅黑"/>
                <w:b/>
                <w:bCs/>
                <w:sz w:val="18"/>
                <w:szCs w:val="18"/>
                <w:lang w:val="en-US" w:eastAsia="zh-CN"/>
              </w:rPr>
              <w:t>port</w:t>
            </w:r>
          </w:p>
        </w:tc>
        <w:tc>
          <w:tcPr>
            <w:tcW w:w="7629" w:type="dxa"/>
            <w:gridSpan w:val="2"/>
            <w:noWrap w:val="0"/>
            <w:vAlign w:val="top"/>
          </w:tcPr>
          <w:p w14:paraId="732774DF">
            <w:pPr>
              <w:adjustRightInd w:val="0"/>
              <w:snapToGrid w:val="0"/>
              <w:spacing w:line="300" w:lineRule="exact"/>
              <w:rPr>
                <w:rFonts w:hint="default"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Support Key-M interface M.2 2280 NVME</w:t>
            </w:r>
            <w:r>
              <w:rPr>
                <w:rFonts w:hint="eastAsia" w:ascii="微软雅黑" w:hAnsi="微软雅黑" w:eastAsia="微软雅黑" w:cs="微软雅黑"/>
                <w:b/>
                <w:color w:val="auto"/>
                <w:sz w:val="18"/>
                <w:szCs w:val="18"/>
                <w:lang w:val="en-US" w:eastAsia="zh-CN"/>
              </w:rPr>
              <w:t xml:space="preserve"> PCIE3.0 x2 / S</w:t>
            </w:r>
            <w:r>
              <w:rPr>
                <w:rFonts w:hint="eastAsia" w:ascii="微软雅黑" w:hAnsi="微软雅黑" w:eastAsia="微软雅黑" w:cs="微软雅黑"/>
                <w:b/>
                <w:sz w:val="18"/>
                <w:szCs w:val="18"/>
                <w:lang w:val="en-US" w:eastAsia="zh-CN"/>
              </w:rPr>
              <w:t>ATA adaptive standard SSD;</w:t>
            </w:r>
          </w:p>
        </w:tc>
      </w:tr>
      <w:tr w14:paraId="7C707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21E0E9DE">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21746336">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1*SATA_PWR1 pin</w:t>
            </w:r>
          </w:p>
        </w:tc>
        <w:tc>
          <w:tcPr>
            <w:tcW w:w="7629" w:type="dxa"/>
            <w:gridSpan w:val="2"/>
            <w:noWrap w:val="0"/>
            <w:vAlign w:val="center"/>
          </w:tcPr>
          <w:p w14:paraId="4AADE023">
            <w:pPr>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Hard drive power supply pin, capable of supplying 5V and 12V power                 </w:t>
            </w:r>
            <w:r>
              <w:rPr>
                <w:rFonts w:hint="eastAsia" w:ascii="微软雅黑" w:hAnsi="微软雅黑" w:eastAsia="微软雅黑" w:cs="微软雅黑"/>
                <w:b/>
                <w:bCs/>
                <w:sz w:val="18"/>
                <w:szCs w:val="18"/>
                <w:lang w:val="en-US" w:eastAsia="zh-CN"/>
              </w:rPr>
              <w:t>（4Pin，1*4Pin，2.54mm）</w:t>
            </w:r>
          </w:p>
        </w:tc>
      </w:tr>
      <w:tr w14:paraId="24B94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restart"/>
            <w:noWrap w:val="0"/>
            <w:vAlign w:val="center"/>
          </w:tcPr>
          <w:p w14:paraId="3E39750C">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kern w:val="0"/>
                <w:sz w:val="18"/>
                <w:szCs w:val="18"/>
                <w:lang w:val="en-US" w:eastAsia="zh-CN"/>
              </w:rPr>
            </w:pPr>
            <w:r>
              <w:rPr>
                <w:rFonts w:hint="eastAsia" w:ascii="微软雅黑" w:hAnsi="微软雅黑" w:eastAsia="微软雅黑" w:cs="微软雅黑"/>
                <w:b/>
                <w:bCs/>
                <w:kern w:val="0"/>
                <w:sz w:val="18"/>
                <w:szCs w:val="18"/>
                <w:lang w:val="en-US" w:eastAsia="zh-CN"/>
              </w:rPr>
              <w:t>Sound function</w:t>
            </w:r>
          </w:p>
        </w:tc>
        <w:tc>
          <w:tcPr>
            <w:tcW w:w="9349" w:type="dxa"/>
            <w:gridSpan w:val="3"/>
            <w:noWrap w:val="0"/>
            <w:vAlign w:val="center"/>
          </w:tcPr>
          <w:p w14:paraId="63A1B94B">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kern w:val="0"/>
                <w:sz w:val="18"/>
                <w:szCs w:val="18"/>
                <w:lang w:val="en-US" w:eastAsia="zh-CN"/>
              </w:rPr>
            </w:pPr>
            <w:r>
              <w:rPr>
                <w:rFonts w:hint="eastAsia" w:ascii="微软雅黑" w:hAnsi="微软雅黑" w:eastAsia="微软雅黑" w:cs="微软雅黑"/>
                <w:b/>
                <w:bCs/>
                <w:sz w:val="18"/>
                <w:szCs w:val="18"/>
                <w:vertAlign w:val="baseline"/>
                <w:lang w:val="en-US" w:eastAsia="zh-CN"/>
              </w:rPr>
              <w:t>Default support for Realtek ALC897 HD digital audio decoder and 6-channel high fidelity audio controller</w:t>
            </w:r>
          </w:p>
        </w:tc>
      </w:tr>
      <w:tr w14:paraId="0540A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3AED4B45">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0F11996D">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1*LINE_OUT </w:t>
            </w:r>
            <w:r>
              <w:rPr>
                <w:rFonts w:hint="eastAsia" w:ascii="微软雅黑" w:hAnsi="微软雅黑" w:eastAsia="微软雅黑" w:cs="微软雅黑"/>
                <w:b/>
                <w:bCs/>
                <w:sz w:val="18"/>
                <w:szCs w:val="18"/>
                <w:lang w:val="en-US" w:eastAsia="zh-CN"/>
              </w:rPr>
              <w:t>port</w:t>
            </w:r>
          </w:p>
        </w:tc>
        <w:tc>
          <w:tcPr>
            <w:tcW w:w="7629" w:type="dxa"/>
            <w:gridSpan w:val="2"/>
            <w:noWrap w:val="0"/>
            <w:vAlign w:val="center"/>
          </w:tcPr>
          <w:p w14:paraId="46C56B65">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Supports audio output (green)</w:t>
            </w:r>
          </w:p>
        </w:tc>
      </w:tr>
      <w:tr w14:paraId="25F53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28607C08">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0099232A">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1*MIC_IN </w:t>
            </w:r>
            <w:r>
              <w:rPr>
                <w:rFonts w:hint="eastAsia" w:ascii="微软雅黑" w:hAnsi="微软雅黑" w:eastAsia="微软雅黑" w:cs="微软雅黑"/>
                <w:b/>
                <w:bCs/>
                <w:sz w:val="18"/>
                <w:szCs w:val="18"/>
                <w:lang w:val="en-US" w:eastAsia="zh-CN"/>
              </w:rPr>
              <w:t>port</w:t>
            </w:r>
          </w:p>
        </w:tc>
        <w:tc>
          <w:tcPr>
            <w:tcW w:w="7629" w:type="dxa"/>
            <w:gridSpan w:val="2"/>
            <w:noWrap w:val="0"/>
            <w:vAlign w:val="center"/>
          </w:tcPr>
          <w:p w14:paraId="7307B1E0">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Supports microphone input (red)</w:t>
            </w:r>
          </w:p>
        </w:tc>
      </w:tr>
      <w:tr w14:paraId="25B5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2ED98375">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0C596C89">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1*JAMP pin</w:t>
            </w:r>
          </w:p>
        </w:tc>
        <w:tc>
          <w:tcPr>
            <w:tcW w:w="7629" w:type="dxa"/>
            <w:gridSpan w:val="2"/>
            <w:noWrap w:val="0"/>
            <w:vAlign w:val="center"/>
          </w:tcPr>
          <w:p w14:paraId="23D2359A">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The amplifier supports dual channel output with 8 ohms and 5 watts speakers             （4Pin，1*4Pin，2.0mm）</w:t>
            </w:r>
          </w:p>
        </w:tc>
      </w:tr>
      <w:tr w14:paraId="6693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3EE64EA8">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top"/>
          </w:tcPr>
          <w:p w14:paraId="680E855F">
            <w:pPr>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1*F_AUDIO pin</w:t>
            </w:r>
          </w:p>
        </w:tc>
        <w:tc>
          <w:tcPr>
            <w:tcW w:w="7629" w:type="dxa"/>
            <w:gridSpan w:val="2"/>
            <w:noWrap w:val="0"/>
            <w:vAlign w:val="center"/>
          </w:tcPr>
          <w:p w14:paraId="4383E055">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Standard audio pin                                  （9Pin，2*5Pin，2.54mm）</w:t>
            </w:r>
          </w:p>
        </w:tc>
      </w:tr>
      <w:tr w14:paraId="2A63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391" w:type="dxa"/>
            <w:vMerge w:val="continue"/>
            <w:noWrap w:val="0"/>
            <w:vAlign w:val="center"/>
          </w:tcPr>
          <w:p w14:paraId="0178B117">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top"/>
          </w:tcPr>
          <w:p w14:paraId="2A11DC9D">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1*SPDIF_OUT pin</w:t>
            </w:r>
          </w:p>
        </w:tc>
        <w:tc>
          <w:tcPr>
            <w:tcW w:w="7629" w:type="dxa"/>
            <w:gridSpan w:val="2"/>
            <w:noWrap w:val="0"/>
            <w:vAlign w:val="center"/>
          </w:tcPr>
          <w:p w14:paraId="0F01B415">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Digital audio pin                                    （3Pin，1*3Pin，2.54mm）</w:t>
            </w:r>
          </w:p>
        </w:tc>
      </w:tr>
      <w:tr w14:paraId="32C12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restart"/>
            <w:noWrap w:val="0"/>
            <w:vAlign w:val="center"/>
          </w:tcPr>
          <w:p w14:paraId="1BA78F0A">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USB function</w:t>
            </w:r>
          </w:p>
        </w:tc>
        <w:tc>
          <w:tcPr>
            <w:tcW w:w="1720" w:type="dxa"/>
            <w:noWrap w:val="0"/>
            <w:vAlign w:val="center"/>
          </w:tcPr>
          <w:p w14:paraId="7BC403DC">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2*USB3.1 </w:t>
            </w:r>
            <w:r>
              <w:rPr>
                <w:rFonts w:hint="eastAsia" w:ascii="微软雅黑" w:hAnsi="微软雅黑" w:eastAsia="微软雅黑" w:cs="微软雅黑"/>
                <w:b/>
                <w:bCs/>
                <w:sz w:val="18"/>
                <w:szCs w:val="18"/>
                <w:lang w:val="en-US" w:eastAsia="zh-CN"/>
              </w:rPr>
              <w:t>port</w:t>
            </w:r>
          </w:p>
        </w:tc>
        <w:tc>
          <w:tcPr>
            <w:tcW w:w="7629" w:type="dxa"/>
            <w:gridSpan w:val="2"/>
            <w:noWrap w:val="0"/>
            <w:vAlign w:val="center"/>
          </w:tcPr>
          <w:p w14:paraId="49B72FED">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Rear standard USB 3.1 Gen1 interface, with a maximum transmission bandwidth of 5Gbps</w:t>
            </w:r>
          </w:p>
        </w:tc>
      </w:tr>
      <w:tr w14:paraId="0D1E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21C2FFF1">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7ADC2C0B">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2*USB2.0 </w:t>
            </w:r>
            <w:r>
              <w:rPr>
                <w:rFonts w:hint="eastAsia" w:ascii="微软雅黑" w:hAnsi="微软雅黑" w:eastAsia="微软雅黑" w:cs="微软雅黑"/>
                <w:b/>
                <w:bCs/>
                <w:sz w:val="18"/>
                <w:szCs w:val="18"/>
                <w:lang w:val="en-US" w:eastAsia="zh-CN"/>
              </w:rPr>
              <w:t>port</w:t>
            </w:r>
          </w:p>
        </w:tc>
        <w:tc>
          <w:tcPr>
            <w:tcW w:w="7629" w:type="dxa"/>
            <w:gridSpan w:val="2"/>
            <w:noWrap w:val="0"/>
            <w:vAlign w:val="center"/>
          </w:tcPr>
          <w:p w14:paraId="1BC0710E">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Rear standard USB 2.0 interface, with a maximum transmission bandwidth of 480Mbps</w:t>
            </w:r>
          </w:p>
        </w:tc>
      </w:tr>
      <w:tr w14:paraId="611B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0B8EEF13">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313E56BC">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1*F_USB1 pin</w:t>
            </w:r>
          </w:p>
        </w:tc>
        <w:tc>
          <w:tcPr>
            <w:tcW w:w="7629" w:type="dxa"/>
            <w:gridSpan w:val="2"/>
            <w:noWrap w:val="0"/>
            <w:vAlign w:val="center"/>
          </w:tcPr>
          <w:p w14:paraId="3B0744DA">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Front USB 2.0 pins, one set with 2*USB 2.0            （9Pin，2*5Pin，2.54mm）</w:t>
            </w:r>
          </w:p>
        </w:tc>
      </w:tr>
      <w:tr w14:paraId="3E670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5EA1FDFB">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76C4BEE1">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1*F_USB2 pin</w:t>
            </w:r>
          </w:p>
        </w:tc>
        <w:tc>
          <w:tcPr>
            <w:tcW w:w="7629" w:type="dxa"/>
            <w:gridSpan w:val="2"/>
            <w:noWrap w:val="0"/>
            <w:vAlign w:val="center"/>
          </w:tcPr>
          <w:p w14:paraId="3BE37D33">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bCs/>
                <w:sz w:val="18"/>
                <w:szCs w:val="18"/>
                <w:vertAlign w:val="baseline"/>
                <w:lang w:val="en-US" w:eastAsia="zh-CN"/>
              </w:rPr>
              <w:t>Front USB 2.0 pins, one set with 2*USB 2.0</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bCs/>
                <w:sz w:val="18"/>
                <w:szCs w:val="18"/>
                <w:lang w:val="en-US" w:eastAsia="zh-CN"/>
              </w:rPr>
              <w:t>（9Pin，2*5Pin，2.54mm）</w:t>
            </w:r>
          </w:p>
        </w:tc>
      </w:tr>
      <w:tr w14:paraId="2419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391" w:type="dxa"/>
            <w:vMerge w:val="restart"/>
            <w:noWrap w:val="0"/>
            <w:vAlign w:val="center"/>
          </w:tcPr>
          <w:p w14:paraId="08A15B8A">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Switch function</w:t>
            </w:r>
          </w:p>
        </w:tc>
        <w:tc>
          <w:tcPr>
            <w:tcW w:w="1720" w:type="dxa"/>
            <w:noWrap w:val="0"/>
            <w:vAlign w:val="center"/>
          </w:tcPr>
          <w:p w14:paraId="28FBA58F">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1*F_PANEL pin</w:t>
            </w:r>
          </w:p>
        </w:tc>
        <w:tc>
          <w:tcPr>
            <w:tcW w:w="7629" w:type="dxa"/>
            <w:gridSpan w:val="2"/>
            <w:noWrap w:val="0"/>
            <w:vAlign w:val="center"/>
          </w:tcPr>
          <w:p w14:paraId="26B698F4">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Switch, power light, hard disk light, restart pin        </w:t>
            </w:r>
            <w:r>
              <w:rPr>
                <w:rFonts w:hint="eastAsia" w:ascii="微软雅黑" w:hAnsi="微软雅黑" w:eastAsia="微软雅黑" w:cs="微软雅黑"/>
                <w:b/>
                <w:bCs/>
                <w:sz w:val="18"/>
                <w:szCs w:val="18"/>
                <w:lang w:val="en-US" w:eastAsia="zh-CN"/>
              </w:rPr>
              <w:t>（9Pin，2*5Pin，2.54mm）</w:t>
            </w:r>
          </w:p>
        </w:tc>
      </w:tr>
      <w:tr w14:paraId="1DA9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391" w:type="dxa"/>
            <w:vMerge w:val="continue"/>
            <w:noWrap w:val="0"/>
            <w:vAlign w:val="center"/>
          </w:tcPr>
          <w:p w14:paraId="6DFA998D">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161D5E2C">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1*AUTO-SW pin</w:t>
            </w:r>
          </w:p>
        </w:tc>
        <w:tc>
          <w:tcPr>
            <w:tcW w:w="7629" w:type="dxa"/>
            <w:gridSpan w:val="2"/>
            <w:noWrap w:val="0"/>
            <w:vAlign w:val="center"/>
          </w:tcPr>
          <w:p w14:paraId="16681B55">
            <w:pPr>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 hardware control for power on and startup   （3Pin，1*3Pin，2.0mm）</w:t>
            </w:r>
          </w:p>
        </w:tc>
      </w:tr>
      <w:tr w14:paraId="69F39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91" w:type="dxa"/>
            <w:vMerge w:val="restart"/>
            <w:noWrap w:val="0"/>
            <w:vAlign w:val="center"/>
          </w:tcPr>
          <w:p w14:paraId="6336BA42">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Other I/O</w:t>
            </w:r>
          </w:p>
        </w:tc>
        <w:tc>
          <w:tcPr>
            <w:tcW w:w="1720" w:type="dxa"/>
            <w:noWrap w:val="0"/>
            <w:vAlign w:val="center"/>
          </w:tcPr>
          <w:p w14:paraId="3D89B74E">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COM1～6 pin</w:t>
            </w:r>
          </w:p>
        </w:tc>
        <w:tc>
          <w:tcPr>
            <w:tcW w:w="7629" w:type="dxa"/>
            <w:gridSpan w:val="2"/>
            <w:noWrap w:val="0"/>
            <w:vAlign w:val="center"/>
          </w:tcPr>
          <w:p w14:paraId="72B40637">
            <w:pPr>
              <w:keepNext w:val="0"/>
              <w:keepLines w:val="0"/>
              <w:pageBreakBefore w:val="0"/>
              <w:widowControl w:val="0"/>
              <w:kinsoku/>
              <w:wordWrap/>
              <w:overflowPunct/>
              <w:topLinePunct w:val="0"/>
              <w:autoSpaceDE/>
              <w:autoSpaceDN/>
              <w:bidi w:val="0"/>
              <w:adjustRightInd w:val="0"/>
              <w:snapToGrid/>
              <w:spacing w:line="240" w:lineRule="auto"/>
              <w:ind w:left="5042" w:hanging="5042" w:hangingChars="2800"/>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Serial port, supports RS232 by default                </w:t>
            </w:r>
            <w:r>
              <w:rPr>
                <w:rFonts w:hint="eastAsia" w:ascii="微软雅黑" w:hAnsi="微软雅黑" w:eastAsia="微软雅黑" w:cs="微软雅黑"/>
                <w:b/>
                <w:bCs/>
                <w:sz w:val="18"/>
                <w:szCs w:val="18"/>
                <w:lang w:val="en-US" w:eastAsia="zh-CN"/>
              </w:rPr>
              <w:t>（9Pin，2*5Pin，2.54mm）</w:t>
            </w:r>
          </w:p>
        </w:tc>
      </w:tr>
      <w:tr w14:paraId="13A01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91" w:type="dxa"/>
            <w:vMerge w:val="continue"/>
            <w:noWrap w:val="0"/>
            <w:vAlign w:val="center"/>
          </w:tcPr>
          <w:p w14:paraId="25AB01C3">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30045F85">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COM7~10 pin</w:t>
            </w:r>
          </w:p>
        </w:tc>
        <w:tc>
          <w:tcPr>
            <w:tcW w:w="7629" w:type="dxa"/>
            <w:gridSpan w:val="2"/>
            <w:noWrap w:val="0"/>
            <w:vAlign w:val="center"/>
          </w:tcPr>
          <w:p w14:paraId="0A1C1F29">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Serial port, supports RS232 by default                </w:t>
            </w:r>
            <w:r>
              <w:rPr>
                <w:rFonts w:hint="eastAsia" w:ascii="微软雅黑" w:hAnsi="微软雅黑" w:eastAsia="微软雅黑" w:cs="微软雅黑"/>
                <w:b/>
                <w:bCs/>
                <w:sz w:val="18"/>
                <w:szCs w:val="18"/>
                <w:lang w:val="en-US" w:eastAsia="zh-CN"/>
              </w:rPr>
              <w:t>（3Pin，1*3Pin，2.0mm）</w:t>
            </w:r>
          </w:p>
        </w:tc>
      </w:tr>
      <w:tr w14:paraId="4DF0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91" w:type="dxa"/>
            <w:vMerge w:val="continue"/>
            <w:noWrap w:val="0"/>
            <w:vAlign w:val="center"/>
          </w:tcPr>
          <w:p w14:paraId="6341BC53">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110B5893">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COM1/3/4/6 pin</w:t>
            </w:r>
          </w:p>
        </w:tc>
        <w:tc>
          <w:tcPr>
            <w:tcW w:w="7629" w:type="dxa"/>
            <w:gridSpan w:val="2"/>
            <w:noWrap w:val="0"/>
            <w:vAlign w:val="center"/>
          </w:tcPr>
          <w:p w14:paraId="6AB6D684">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Serial port, optional support for RS232/485           </w:t>
            </w:r>
            <w:r>
              <w:rPr>
                <w:rFonts w:hint="eastAsia" w:ascii="微软雅黑" w:hAnsi="微软雅黑" w:eastAsia="微软雅黑" w:cs="微软雅黑"/>
                <w:b/>
                <w:bCs/>
                <w:sz w:val="18"/>
                <w:szCs w:val="18"/>
                <w:lang w:val="en-US" w:eastAsia="zh-CN"/>
              </w:rPr>
              <w:t>（9Pin，2*5Pin，2.54mm）</w:t>
            </w:r>
          </w:p>
        </w:tc>
      </w:tr>
      <w:tr w14:paraId="26496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91" w:type="dxa"/>
            <w:vMerge w:val="continue"/>
            <w:noWrap w:val="0"/>
            <w:vAlign w:val="center"/>
          </w:tcPr>
          <w:p w14:paraId="75B15CA8">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4DBC2E4A">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1*JPCOM1/2 pin</w:t>
            </w:r>
          </w:p>
        </w:tc>
        <w:tc>
          <w:tcPr>
            <w:tcW w:w="7629" w:type="dxa"/>
            <w:gridSpan w:val="2"/>
            <w:noWrap w:val="0"/>
            <w:vAlign w:val="center"/>
          </w:tcPr>
          <w:p w14:paraId="600CA454">
            <w:pPr>
              <w:keepNext w:val="0"/>
              <w:keepLines w:val="0"/>
              <w:pageBreakBefore w:val="0"/>
              <w:widowControl w:val="0"/>
              <w:kinsoku/>
              <w:wordWrap/>
              <w:overflowPunct/>
              <w:topLinePunct w:val="0"/>
              <w:autoSpaceDE/>
              <w:autoSpaceDN/>
              <w:bidi w:val="0"/>
              <w:adjustRightInd w:val="0"/>
              <w:snapToGrid/>
              <w:spacing w:line="240" w:lineRule="auto"/>
              <w:ind w:left="5042" w:hanging="5042" w:hangingChars="2800"/>
              <w:jc w:val="left"/>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Can control the 9th pin voltage of COM1/2 to 0V/5V/12V</w:t>
            </w:r>
            <w:r>
              <w:rPr>
                <w:rFonts w:hint="eastAsia" w:ascii="微软雅黑" w:hAnsi="微软雅黑" w:eastAsia="微软雅黑" w:cs="微软雅黑"/>
                <w:b/>
                <w:bCs/>
                <w:sz w:val="18"/>
                <w:szCs w:val="18"/>
                <w:lang w:val="en-US" w:eastAsia="zh-CN"/>
              </w:rPr>
              <w:t>（6Pin，2*3Pin，2.0mm）</w:t>
            </w:r>
          </w:p>
        </w:tc>
      </w:tr>
      <w:tr w14:paraId="118C0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91" w:type="dxa"/>
            <w:vMerge w:val="continue"/>
            <w:noWrap w:val="0"/>
            <w:vAlign w:val="center"/>
          </w:tcPr>
          <w:p w14:paraId="7659759E">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6C41610E">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1*JLPT pin</w:t>
            </w:r>
          </w:p>
        </w:tc>
        <w:tc>
          <w:tcPr>
            <w:tcW w:w="7629" w:type="dxa"/>
            <w:gridSpan w:val="2"/>
            <w:noWrap w:val="0"/>
            <w:vAlign w:val="center"/>
          </w:tcPr>
          <w:p w14:paraId="35EE447C">
            <w:pPr>
              <w:keepNext w:val="0"/>
              <w:keepLines w:val="0"/>
              <w:pageBreakBefore w:val="0"/>
              <w:widowControl w:val="0"/>
              <w:kinsoku/>
              <w:wordWrap/>
              <w:overflowPunct/>
              <w:topLinePunct w:val="0"/>
              <w:autoSpaceDE/>
              <w:autoSpaceDN/>
              <w:bidi w:val="0"/>
              <w:adjustRightInd w:val="0"/>
              <w:snapToGrid/>
              <w:spacing w:line="240" w:lineRule="auto"/>
              <w:ind w:left="5042" w:hanging="5042" w:hangingChars="2800"/>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Parallel port, standard printing interface pins          （25Pin，2*13Pin，2.0mm）</w:t>
            </w:r>
          </w:p>
        </w:tc>
      </w:tr>
      <w:tr w14:paraId="37713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737BCF01">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0758716E">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1*SIM_SLOT slot</w:t>
            </w:r>
          </w:p>
        </w:tc>
        <w:tc>
          <w:tcPr>
            <w:tcW w:w="7629" w:type="dxa"/>
            <w:gridSpan w:val="2"/>
            <w:noWrap w:val="0"/>
            <w:vAlign w:val="center"/>
          </w:tcPr>
          <w:p w14:paraId="40B1354B">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Supports SIM card, SIM card is required when using 4G</w:t>
            </w:r>
          </w:p>
        </w:tc>
      </w:tr>
      <w:tr w14:paraId="25AFB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4DA27E6B">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601742F6">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1*CLR_CMOS pin</w:t>
            </w:r>
          </w:p>
        </w:tc>
        <w:tc>
          <w:tcPr>
            <w:tcW w:w="7629" w:type="dxa"/>
            <w:gridSpan w:val="2"/>
            <w:noWrap w:val="0"/>
            <w:vAlign w:val="center"/>
          </w:tcPr>
          <w:p w14:paraId="477ADAC2">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Motherboard reset and discharge pins                （3Pin，1*3Pin，2.0mm）</w:t>
            </w:r>
          </w:p>
        </w:tc>
      </w:tr>
      <w:tr w14:paraId="0F9AF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5D523D6E">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732913FC">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1*FAN1 pin</w:t>
            </w:r>
          </w:p>
        </w:tc>
        <w:tc>
          <w:tcPr>
            <w:tcW w:w="7629" w:type="dxa"/>
            <w:gridSpan w:val="2"/>
            <w:noWrap w:val="0"/>
            <w:vAlign w:val="center"/>
          </w:tcPr>
          <w:p w14:paraId="5F135B7D">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CPU fan pin, supports temperature control           （3Pin，1*3Pin，2.54mm）</w:t>
            </w:r>
          </w:p>
        </w:tc>
      </w:tr>
      <w:tr w14:paraId="7B746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141A3064">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35546E77">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1*FAN2 pin</w:t>
            </w:r>
          </w:p>
        </w:tc>
        <w:tc>
          <w:tcPr>
            <w:tcW w:w="7629" w:type="dxa"/>
            <w:gridSpan w:val="2"/>
            <w:noWrap w:val="0"/>
            <w:vAlign w:val="center"/>
          </w:tcPr>
          <w:p w14:paraId="033615BB">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System fan pin, does not support temperature control（3Pin，1*3Pin，2.54mm）</w:t>
            </w:r>
          </w:p>
        </w:tc>
      </w:tr>
      <w:tr w14:paraId="7C36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vMerge w:val="continue"/>
            <w:noWrap w:val="0"/>
            <w:vAlign w:val="center"/>
          </w:tcPr>
          <w:p w14:paraId="2B75063E">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720" w:type="dxa"/>
            <w:noWrap w:val="0"/>
            <w:vAlign w:val="center"/>
          </w:tcPr>
          <w:p w14:paraId="4DB269A9">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1*J_GPIO pin</w:t>
            </w:r>
          </w:p>
        </w:tc>
        <w:tc>
          <w:tcPr>
            <w:tcW w:w="7629" w:type="dxa"/>
            <w:gridSpan w:val="2"/>
            <w:noWrap w:val="0"/>
            <w:vAlign w:val="center"/>
          </w:tcPr>
          <w:p w14:paraId="4984FC8C">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GPIO control pin                                     （10Pin，2*5Pin，2.0mm）</w:t>
            </w:r>
          </w:p>
        </w:tc>
      </w:tr>
      <w:tr w14:paraId="3D664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noWrap w:val="0"/>
            <w:vAlign w:val="center"/>
          </w:tcPr>
          <w:p w14:paraId="30232F7D">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Operating environment</w:t>
            </w:r>
          </w:p>
        </w:tc>
        <w:tc>
          <w:tcPr>
            <w:tcW w:w="9349" w:type="dxa"/>
            <w:gridSpan w:val="3"/>
            <w:noWrap w:val="0"/>
            <w:vAlign w:val="center"/>
          </w:tcPr>
          <w:p w14:paraId="2CCE727E">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Working temperature: -10 ℃~60 ℃; </w:t>
            </w:r>
          </w:p>
          <w:p w14:paraId="23A41FF0">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bookmarkStart w:id="1" w:name="_GoBack"/>
            <w:bookmarkEnd w:id="1"/>
            <w:r>
              <w:rPr>
                <w:rFonts w:hint="eastAsia" w:ascii="微软雅黑" w:hAnsi="微软雅黑" w:eastAsia="微软雅黑" w:cs="微软雅黑"/>
                <w:b/>
                <w:sz w:val="18"/>
                <w:szCs w:val="18"/>
                <w:lang w:val="en-US" w:eastAsia="zh-CN"/>
              </w:rPr>
              <w:t>Working humidity: 5%~95% relative humidity, no condensation</w:t>
            </w:r>
          </w:p>
        </w:tc>
      </w:tr>
      <w:tr w14:paraId="14137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391" w:type="dxa"/>
            <w:noWrap w:val="0"/>
            <w:vAlign w:val="center"/>
          </w:tcPr>
          <w:p w14:paraId="7884AB4F">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BIOS</w:t>
            </w:r>
          </w:p>
        </w:tc>
        <w:tc>
          <w:tcPr>
            <w:tcW w:w="9349" w:type="dxa"/>
            <w:gridSpan w:val="3"/>
            <w:noWrap w:val="0"/>
            <w:vAlign w:val="center"/>
          </w:tcPr>
          <w:p w14:paraId="386A1985">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AMI BIOS,support timed startup and intelligent recognition of remote power on/off devices</w:t>
            </w:r>
          </w:p>
        </w:tc>
      </w:tr>
      <w:tr w14:paraId="54F4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noWrap w:val="0"/>
            <w:vAlign w:val="center"/>
          </w:tcPr>
          <w:p w14:paraId="7F02FDE7">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Watch Dog</w:t>
            </w:r>
          </w:p>
        </w:tc>
        <w:tc>
          <w:tcPr>
            <w:tcW w:w="9349" w:type="dxa"/>
            <w:gridSpan w:val="3"/>
            <w:noWrap w:val="0"/>
            <w:vAlign w:val="center"/>
          </w:tcPr>
          <w:p w14:paraId="0D443379">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Watchdog programming, supports hardware reset function (256 levels, 0-255 seconds)</w:t>
            </w:r>
          </w:p>
        </w:tc>
      </w:tr>
      <w:tr w14:paraId="71A0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391" w:type="dxa"/>
            <w:noWrap w:val="0"/>
            <w:vAlign w:val="center"/>
          </w:tcPr>
          <w:p w14:paraId="77A98050">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Operating system</w:t>
            </w:r>
          </w:p>
        </w:tc>
        <w:tc>
          <w:tcPr>
            <w:tcW w:w="9349" w:type="dxa"/>
            <w:gridSpan w:val="3"/>
            <w:noWrap w:val="0"/>
            <w:vAlign w:val="center"/>
          </w:tcPr>
          <w:p w14:paraId="08502E1F">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kern w:val="0"/>
                <w:sz w:val="18"/>
                <w:szCs w:val="18"/>
                <w:lang w:val="en-US" w:eastAsia="zh-CN"/>
              </w:rPr>
            </w:pPr>
            <w:r>
              <w:rPr>
                <w:rFonts w:hint="eastAsia" w:ascii="微软雅黑" w:hAnsi="微软雅黑" w:eastAsia="微软雅黑" w:cs="微软雅黑"/>
                <w:b/>
                <w:bCs/>
                <w:kern w:val="0"/>
                <w:sz w:val="18"/>
                <w:szCs w:val="18"/>
                <w:lang w:val="en-US" w:eastAsia="zh-CN"/>
              </w:rPr>
              <w:t>Windows 11, Windows 10, Linux,etc</w:t>
            </w:r>
          </w:p>
        </w:tc>
      </w:tr>
    </w:tbl>
    <w:p w14:paraId="7603245D">
      <w:pPr>
        <w:numPr>
          <w:ilvl w:val="0"/>
          <w:numId w:val="0"/>
        </w:numPr>
        <w:rPr>
          <w:rFonts w:hint="eastAsia"/>
          <w:lang w:eastAsia="zh-CN"/>
        </w:rPr>
      </w:pPr>
      <w:r>
        <w:rPr>
          <w:rFonts w:hint="default" w:ascii="Calibri" w:hAnsi="Calibri" w:cs="Calibri"/>
          <w:lang w:eastAsia="zh-CN"/>
        </w:rPr>
        <w:t>――――――――――――――――――――――――――――――――――――――――――――――――――――――</w:t>
      </w:r>
    </w:p>
    <w:p w14:paraId="743B25DF">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default" w:ascii="微软雅黑" w:hAnsi="微软雅黑" w:eastAsia="微软雅黑" w:cs="微软雅黑"/>
          <w:lang w:val="en-US" w:eastAsia="zh-CN"/>
        </w:rPr>
      </w:pPr>
      <w:bookmarkStart w:id="0" w:name="_Toc31064"/>
      <w:r>
        <w:rPr>
          <w:rFonts w:hint="eastAsia" w:ascii="微软雅黑" w:hAnsi="微软雅黑" w:eastAsia="微软雅黑" w:cs="微软雅黑"/>
          <w:lang w:val="en-US" w:eastAsia="zh-CN"/>
        </w:rPr>
        <w:br w:type="page"/>
      </w:r>
      <w:r>
        <w:rPr>
          <w:rFonts w:hint="eastAsia" w:ascii="微软雅黑" w:hAnsi="微软雅黑" w:eastAsia="微软雅黑" w:cs="微软雅黑"/>
          <w:lang w:val="en-US" w:eastAsia="zh-CN"/>
        </w:rPr>
        <w:t xml:space="preserve">1.1 </w:t>
      </w:r>
      <w:bookmarkEnd w:id="0"/>
      <w:r>
        <w:rPr>
          <w:rFonts w:hint="eastAsia" w:ascii="微软雅黑" w:hAnsi="微软雅黑" w:eastAsia="微软雅黑" w:cs="微软雅黑"/>
          <w:lang w:val="en-US" w:eastAsia="zh-CN"/>
        </w:rPr>
        <w:t>Motherboard size</w:t>
      </w:r>
    </w:p>
    <w:p w14:paraId="6E64AB35">
      <w:pPr>
        <w:numPr>
          <w:ilvl w:val="0"/>
          <w:numId w:val="0"/>
        </w:numPr>
        <w:rPr>
          <w:rFonts w:hint="default" w:ascii="Calibri" w:hAnsi="Calibri" w:cs="Calibri"/>
          <w:lang w:eastAsia="zh-CN"/>
        </w:rPr>
      </w:pPr>
      <w:r>
        <w:rPr>
          <w:rFonts w:hint="default" w:ascii="Calibri" w:hAnsi="Calibri" w:cs="Calibri"/>
          <w:lang w:eastAsia="zh-CN"/>
        </w:rPr>
        <w:t>――――――――――――――――――――――――――――――――――――――――――――――――――――――</w:t>
      </w:r>
    </w:p>
    <w:p w14:paraId="5ADD38F6">
      <w:pPr>
        <w:numPr>
          <w:ilvl w:val="0"/>
          <w:numId w:val="0"/>
        </w:numPr>
        <w:jc w:val="center"/>
        <w:rPr>
          <w:rFonts w:hint="default" w:ascii="Calibri" w:hAnsi="Calibri" w:cs="Calibri"/>
          <w:lang w:eastAsia="zh-CN"/>
        </w:rPr>
      </w:pPr>
      <w:r>
        <w:pict>
          <v:shape id="_x0000_i1034" o:spt="75" type="#_x0000_t75" style="height:269.45pt;width:304.05pt;" filled="f" o:preferrelative="t" stroked="f" coordsize="21600,21600">
            <v:path/>
            <v:fill on="f" focussize="0,0"/>
            <v:stroke on="f"/>
            <v:imagedata r:id="rId16" o:title=""/>
            <o:lock v:ext="edit" aspectratio="t"/>
            <w10:wrap type="none"/>
            <w10:anchorlock/>
          </v:shape>
        </w:pict>
      </w:r>
    </w:p>
    <w:p w14:paraId="00B65186">
      <w:pPr>
        <w:jc w:val="center"/>
        <w:rPr>
          <w:rFonts w:hint="default" w:ascii="Calibri" w:hAnsi="Calibri" w:cs="Calibri"/>
          <w:lang w:eastAsia="zh-CN"/>
        </w:rPr>
      </w:pPr>
      <w:r>
        <w:rPr>
          <w:rFonts w:hint="default" w:ascii="Calibri" w:hAnsi="Calibri" w:cs="Calibri"/>
          <w:lang w:eastAsia="zh-CN"/>
        </w:rPr>
        <w:t>――――――――――――――――――――――――――――――――――――――――――――――――――――――</w:t>
      </w:r>
    </w:p>
    <w:p w14:paraId="79D079B2">
      <w:pPr>
        <w:jc w:val="center"/>
        <w:rPr>
          <w:rFonts w:hint="default" w:ascii="Calibri" w:hAnsi="Calibri" w:cs="Calibri"/>
          <w:lang w:val="en-US" w:eastAsia="zh-CN"/>
        </w:rPr>
      </w:pPr>
      <w:r>
        <w:rPr>
          <w:rFonts w:hint="eastAsia" w:cs="Calibri"/>
          <w:lang w:val="en-US" w:eastAsia="zh-CN"/>
        </w:rPr>
        <w:t>VGA+single network</w:t>
      </w:r>
    </w:p>
    <w:p w14:paraId="0B7F384E">
      <w:pPr>
        <w:keepNext w:val="0"/>
        <w:keepLines w:val="0"/>
        <w:pageBreakBefore w:val="0"/>
        <w:widowControl w:val="0"/>
        <w:kinsoku/>
        <w:wordWrap/>
        <w:overflowPunct/>
        <w:topLinePunct w:val="0"/>
        <w:autoSpaceDE/>
        <w:autoSpaceDN/>
        <w:bidi w:val="0"/>
        <w:adjustRightInd/>
        <w:snapToGrid w:val="0"/>
        <w:jc w:val="center"/>
        <w:textAlignment w:val="auto"/>
      </w:pPr>
      <w:r>
        <w:pict>
          <v:shape id="_x0000_i1035" o:spt="75" type="#_x0000_t75" style="height:97.4pt;width:270.6pt;" filled="f" o:preferrelative="t" stroked="f" coordsize="21600,21600">
            <v:path/>
            <v:fill on="f" focussize="0,0"/>
            <v:stroke on="f"/>
            <v:imagedata r:id="rId17" croptop="5472f" o:title=""/>
            <o:lock v:ext="edit" aspectratio="t"/>
            <w10:wrap type="none"/>
            <w10:anchorlock/>
          </v:shape>
        </w:pict>
      </w:r>
    </w:p>
    <w:p w14:paraId="1B76724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default" w:ascii="Calibri" w:hAnsi="Calibri" w:cs="Calibri"/>
          <w:lang w:eastAsia="zh-CN"/>
        </w:rPr>
        <w:t>――――――――――――――――――――――――――――――――――――――――――――――――――――――</w:t>
      </w:r>
    </w:p>
    <w:p w14:paraId="04701A0B">
      <w:pPr>
        <w:jc w:val="center"/>
        <w:rPr>
          <w:rFonts w:hint="default" w:ascii="Calibri" w:hAnsi="Calibri" w:cs="Calibri"/>
          <w:lang w:val="en-US" w:eastAsia="zh-CN"/>
        </w:rPr>
      </w:pPr>
      <w:r>
        <w:rPr>
          <w:rFonts w:hint="eastAsia" w:cs="Calibri"/>
          <w:lang w:val="en-US" w:eastAsia="zh-CN"/>
        </w:rPr>
        <w:t>VGA+dual network</w:t>
      </w:r>
    </w:p>
    <w:p w14:paraId="1F8FD493">
      <w:pPr>
        <w:jc w:val="center"/>
      </w:pPr>
      <w:r>
        <w:pict>
          <v:shape id="_x0000_i1036" o:spt="75" type="#_x0000_t75" style="height:105pt;width:307.05pt;" filled="f" o:preferrelative="t" stroked="f" coordsize="21600,21600">
            <v:path/>
            <v:fill on="f" focussize="0,0"/>
            <v:stroke on="f"/>
            <v:imagedata r:id="rId18" croptop="6881f" cropbottom="6436f" o:title=""/>
            <o:lock v:ext="edit" aspectratio="t"/>
            <w10:wrap type="none"/>
            <w10:anchorlock/>
          </v:shape>
        </w:pict>
      </w:r>
    </w:p>
    <w:p w14:paraId="142B77F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default" w:ascii="Calibri" w:hAnsi="Calibri" w:cs="Calibri"/>
          <w:lang w:eastAsia="zh-CN"/>
        </w:rPr>
        <w:t>――――――――――――――――――――――――――――――――――――――――――――――――――――――</w:t>
      </w:r>
    </w:p>
    <w:p w14:paraId="12A862AC">
      <w:pPr>
        <w:jc w:val="center"/>
        <w:rPr>
          <w:rFonts w:hint="default" w:cs="Calibri"/>
          <w:lang w:val="en-US" w:eastAsia="zh-CN"/>
        </w:rPr>
      </w:pPr>
      <w:r>
        <w:rPr>
          <w:rFonts w:hint="eastAsia" w:cs="Calibri"/>
          <w:lang w:val="en-US" w:eastAsia="zh-CN"/>
        </w:rPr>
        <w:t>DP+single network</w:t>
      </w:r>
    </w:p>
    <w:p w14:paraId="4FFC0E28">
      <w:pPr>
        <w:jc w:val="center"/>
      </w:pPr>
      <w:r>
        <w:pict>
          <v:shape id="_x0000_i1037" o:spt="75" type="#_x0000_t75" style="height:143.1pt;width:372.05pt;" filled="f" o:preferrelative="t" stroked="f" coordsize="21600,21600">
            <v:path/>
            <v:fill on="f" focussize="0,0"/>
            <v:stroke on="f"/>
            <v:imagedata r:id="rId19" o:title=""/>
            <o:lock v:ext="edit" aspectratio="t"/>
            <w10:wrap type="none"/>
            <w10:anchorlock/>
          </v:shape>
        </w:pict>
      </w:r>
    </w:p>
    <w:p w14:paraId="4FEA1F9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default" w:ascii="Calibri" w:hAnsi="Calibri" w:cs="Calibri"/>
          <w:lang w:eastAsia="zh-CN"/>
        </w:rPr>
        <w:t>――――――――――――――――――――――――――――――――――――――――――――――――――――――</w:t>
      </w:r>
    </w:p>
    <w:p w14:paraId="4F9CF682">
      <w:pPr>
        <w:jc w:val="center"/>
        <w:rPr>
          <w:rFonts w:hint="default" w:ascii="Calibri" w:hAnsi="Calibri" w:cs="Calibri"/>
          <w:lang w:val="en-US" w:eastAsia="zh-CN"/>
        </w:rPr>
      </w:pPr>
      <w:r>
        <w:rPr>
          <w:rFonts w:hint="eastAsia" w:cs="Calibri"/>
          <w:lang w:val="en-US" w:eastAsia="zh-CN"/>
        </w:rPr>
        <w:t>DP+dual network</w:t>
      </w:r>
    </w:p>
    <w:p w14:paraId="4F446656">
      <w:pPr>
        <w:jc w:val="center"/>
      </w:pPr>
      <w:r>
        <w:pict>
          <v:shape id="_x0000_i1038" o:spt="75" type="#_x0000_t75" style="height:136.1pt;width:369.85pt;" filled="f" o:preferrelative="t" stroked="f" coordsize="21600,21600">
            <v:path/>
            <v:fill on="f" focussize="0,0"/>
            <v:stroke on="f"/>
            <v:imagedata r:id="rId20" croptop="8231f" o:title=""/>
            <o:lock v:ext="edit" aspectratio="t"/>
            <w10:wrap type="none"/>
            <w10:anchorlock/>
          </v:shape>
        </w:pict>
      </w:r>
    </w:p>
    <w:p w14:paraId="1C4035EC">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default" w:ascii="Calibri" w:hAnsi="Calibri" w:cs="Calibri"/>
          <w:lang w:eastAsia="zh-CN"/>
        </w:rPr>
      </w:pPr>
      <w:r>
        <w:rPr>
          <w:rFonts w:hint="default" w:ascii="Calibri" w:hAnsi="Calibri" w:cs="Calibri"/>
          <w:lang w:eastAsia="zh-CN"/>
        </w:rPr>
        <w:t>――――――――――――――――――――――――――――――――――――――――――――――――――――――</w:t>
      </w:r>
    </w:p>
    <w:p w14:paraId="4823D8D0">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Calibri" w:hAnsi="Calibri" w:cs="Calibri"/>
          <w:lang w:eastAsia="zh-CN"/>
        </w:rPr>
      </w:pPr>
      <w:r>
        <w:pict>
          <v:shape id="_x0000_i1039" o:spt="75" type="#_x0000_t75" style="height:332.9pt;width:353.5pt;" filled="f" o:preferrelative="t" stroked="f" coordsize="21600,21600">
            <v:path/>
            <v:fill on="f" focussize="0,0"/>
            <v:stroke on="f"/>
            <v:imagedata r:id="rId21" o:title=""/>
            <o:lock v:ext="edit" aspectratio="t"/>
            <w10:wrap type="none"/>
            <w10:anchorlock/>
          </v:shape>
        </w:pict>
      </w:r>
    </w:p>
    <w:p w14:paraId="3A4181E3">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default" w:ascii="Calibri" w:hAnsi="Calibri" w:cs="Calibri"/>
          <w:lang w:eastAsia="zh-CN"/>
        </w:rPr>
      </w:pPr>
      <w:r>
        <w:rPr>
          <w:rFonts w:hint="default" w:ascii="Calibri" w:hAnsi="Calibri" w:cs="Calibri"/>
          <w:lang w:eastAsia="zh-CN"/>
        </w:rPr>
        <w:t>――――――――――――――――――――――――――――――――――――――――――――――――――――――</w:t>
      </w:r>
    </w:p>
    <w:p w14:paraId="7522279B">
      <w:pPr>
        <w:bidi w:val="0"/>
        <w:rPr>
          <w:rFonts w:hint="default"/>
          <w:lang w:val="en-US" w:eastAsia="zh-CN"/>
        </w:rPr>
      </w:pPr>
    </w:p>
    <w:sectPr>
      <w:headerReference r:id="rId3" w:type="default"/>
      <w:footerReference r:id="rId4" w:type="default"/>
      <w:pgSz w:w="11850" w:h="16783"/>
      <w:pgMar w:top="720" w:right="720" w:bottom="720" w:left="720" w:header="170" w:footer="454"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33EA4">
    <w:pPr>
      <w:pStyle w:val="6"/>
    </w:pPr>
    <w:r>
      <w:rPr>
        <w:sz w:val="28"/>
      </w:rPr>
      <w:pict>
        <v:shape id="_x0000_s2094" o:spid="_x0000_s2094" o:spt="202" type="#_x0000_t202" style="position:absolute;left:0pt;margin-top:0pt;height:20.05pt;width:33.35pt;mso-position-horizontal:center;mso-position-horizontal-relative:margin;z-index:251661312;mso-width-relative:page;mso-height-relative:page;" filled="f" stroked="f" coordsize="21600,21600">
          <v:path/>
          <v:fill on="f" focussize="0,0"/>
          <v:stroke on="f"/>
          <v:imagedata o:title=""/>
          <o:lock v:ext="edit" aspectratio="f"/>
          <v:textbox inset="0mm,0mm,0mm,0mm">
            <w:txbxContent>
              <w:p w14:paraId="018656AF">
                <w:pPr>
                  <w:pStyle w:val="6"/>
                  <w:rPr>
                    <w:rFonts w:hint="eastAsia" w:ascii="宋体" w:hAnsi="宋体" w:eastAsia="宋体" w:cs="宋体"/>
                    <w:b/>
                    <w:bCs/>
                    <w:sz w:val="24"/>
                    <w:szCs w:val="40"/>
                  </w:rPr>
                </w:pPr>
                <w:r>
                  <w:rPr>
                    <w:rFonts w:hint="eastAsia" w:ascii="宋体" w:hAnsi="宋体" w:eastAsia="宋体" w:cs="宋体"/>
                    <w:b/>
                    <w:bCs/>
                    <w:sz w:val="24"/>
                    <w:szCs w:val="40"/>
                  </w:rPr>
                  <w:fldChar w:fldCharType="begin"/>
                </w:r>
                <w:r>
                  <w:rPr>
                    <w:rFonts w:hint="eastAsia" w:ascii="宋体" w:hAnsi="宋体" w:eastAsia="宋体" w:cs="宋体"/>
                    <w:b/>
                    <w:bCs/>
                    <w:sz w:val="24"/>
                    <w:szCs w:val="40"/>
                  </w:rPr>
                  <w:instrText xml:space="preserve"> PAGE  \* MERGEFORMAT </w:instrText>
                </w:r>
                <w:r>
                  <w:rPr>
                    <w:rFonts w:hint="eastAsia" w:ascii="宋体" w:hAnsi="宋体" w:eastAsia="宋体" w:cs="宋体"/>
                    <w:b/>
                    <w:bCs/>
                    <w:sz w:val="24"/>
                    <w:szCs w:val="40"/>
                  </w:rPr>
                  <w:fldChar w:fldCharType="separate"/>
                </w:r>
                <w:r>
                  <w:rPr>
                    <w:rFonts w:hint="eastAsia" w:ascii="宋体" w:hAnsi="宋体" w:eastAsia="宋体" w:cs="宋体"/>
                    <w:b/>
                    <w:bCs/>
                    <w:sz w:val="24"/>
                    <w:szCs w:val="40"/>
                  </w:rPr>
                  <w:t>- 1 -</w:t>
                </w:r>
                <w:r>
                  <w:rPr>
                    <w:rFonts w:hint="eastAsia" w:ascii="宋体" w:hAnsi="宋体" w:eastAsia="宋体" w:cs="宋体"/>
                    <w:b/>
                    <w:bCs/>
                    <w:sz w:val="24"/>
                    <w:szCs w:val="40"/>
                  </w:rPr>
                  <w:fldChar w:fldCharType="end"/>
                </w:r>
              </w:p>
            </w:txbxContent>
          </v:textbox>
        </v:shape>
      </w:pict>
    </w:r>
    <w:r>
      <w:rPr>
        <w:rFonts w:hint="eastAsia" w:ascii="微软雅黑" w:hAnsi="微软雅黑" w:eastAsia="微软雅黑" w:cs="微软雅黑"/>
        <w:b/>
        <w:sz w:val="28"/>
        <w:szCs w:val="28"/>
      </w:rPr>
      <w:fldChar w:fldCharType="begin"/>
    </w:r>
    <w:r>
      <w:rPr>
        <w:rFonts w:hint="eastAsia" w:ascii="微软雅黑" w:hAnsi="微软雅黑" w:eastAsia="微软雅黑" w:cs="微软雅黑"/>
        <w:b/>
        <w:sz w:val="28"/>
        <w:szCs w:val="28"/>
      </w:rPr>
      <w:instrText xml:space="preserve"> HYPERLINK "http://www.miniboard.cn" </w:instrText>
    </w:r>
    <w:r>
      <w:rPr>
        <w:rFonts w:hint="eastAsia" w:ascii="微软雅黑" w:hAnsi="微软雅黑" w:eastAsia="微软雅黑" w:cs="微软雅黑"/>
        <w:b/>
        <w:sz w:val="28"/>
        <w:szCs w:val="28"/>
      </w:rPr>
      <w:fldChar w:fldCharType="separate"/>
    </w:r>
    <w:r>
      <w:rPr>
        <w:rStyle w:val="13"/>
        <w:rFonts w:hint="eastAsia" w:ascii="微软雅黑" w:hAnsi="微软雅黑" w:eastAsia="微软雅黑" w:cs="微软雅黑"/>
        <w:b/>
        <w:sz w:val="28"/>
        <w:szCs w:val="28"/>
      </w:rPr>
      <w:t>www.miniboard.cn</w:t>
    </w:r>
    <w:r>
      <w:rPr>
        <w:rFonts w:hint="eastAsia" w:ascii="微软雅黑" w:hAnsi="微软雅黑" w:eastAsia="微软雅黑" w:cs="微软雅黑"/>
        <w:b/>
        <w:sz w:val="28"/>
        <w:szCs w:val="28"/>
      </w:rPr>
      <w:fldChar w:fldCharType="end"/>
    </w:r>
    <w:r>
      <w:rPr>
        <w:rFonts w:hint="eastAsia"/>
        <w:lang w:val="en-US" w:eastAsia="zh-CN"/>
      </w:rPr>
      <w:pict>
        <v:shape id="_x0000_s2093" o:spid="_x0000_s2093" o:spt="75" alt="公众号" type="#_x0000_t75" style="position:absolute;left:0pt;margin-left:469.7pt;margin-top:-3.1pt;height:45.7pt;width:47.85pt;z-index:251660288;mso-width-relative:page;mso-height-relative:page;" filled="f" o:preferrelative="t" stroked="f" coordsize="21600,21600">
          <v:path/>
          <v:fill on="f" focussize="0,0"/>
          <v:stroke on="f"/>
          <v:imagedata r:id="rId1" o:title="公众号"/>
          <o:lock v:ext="edit" aspectratio="t"/>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521B0">
    <w:pPr>
      <w:pStyle w:val="7"/>
      <w:pBdr>
        <w:bottom w:val="none" w:color="auto" w:sz="0" w:space="1"/>
      </w:pBdr>
      <w:ind w:left="0" w:leftChars="0" w:firstLine="803" w:firstLineChars="200"/>
      <w:jc w:val="both"/>
      <w:rPr>
        <w:rFonts w:hint="eastAsia"/>
        <w:b/>
        <w:bCs/>
        <w:sz w:val="40"/>
        <w:szCs w:val="56"/>
        <w:shd w:val="clear" w:color="auto" w:fill="auto"/>
        <w:lang w:val="en-US" w:eastAsia="zh-CN"/>
      </w:rPr>
    </w:pPr>
    <w:r>
      <w:rPr>
        <w:rFonts w:hint="eastAsia"/>
        <w:b/>
        <w:bCs/>
        <w:sz w:val="40"/>
        <w:szCs w:val="56"/>
        <w:shd w:val="clear" w:color="auto" w:fill="auto"/>
        <w:lang w:val="en-US" w:eastAsia="zh-CN"/>
      </w:rPr>
      <w:pict>
        <v:shape id="_x0000_i1040" o:spt="75" alt="说明书页眉-1" type="#_x0000_t75" style="height:60.2pt;width:519.5pt;" filled="f" o:preferrelative="t" stroked="f" coordsize="21600,21600">
          <v:path/>
          <v:fill on="f" focussize="0,0"/>
          <v:stroke on="f"/>
          <v:imagedata r:id="rId1" o:title="说明书页眉-1"/>
          <o:lock v:ext="edit" aspectratio="t"/>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WFhMzc0ZDNmNDY0NGQwMjk2NGZkZmJlNGY0OTE5MDQifQ=="/>
  </w:docVars>
  <w:rsids>
    <w:rsidRoot w:val="00172A27"/>
    <w:rsid w:val="003A2A67"/>
    <w:rsid w:val="00DC2B77"/>
    <w:rsid w:val="010247C5"/>
    <w:rsid w:val="01D9415D"/>
    <w:rsid w:val="01DD3D96"/>
    <w:rsid w:val="01F26B7B"/>
    <w:rsid w:val="02261141"/>
    <w:rsid w:val="025832D3"/>
    <w:rsid w:val="02654617"/>
    <w:rsid w:val="02994553"/>
    <w:rsid w:val="02C157CE"/>
    <w:rsid w:val="037B0A52"/>
    <w:rsid w:val="03D723AF"/>
    <w:rsid w:val="041B3068"/>
    <w:rsid w:val="0458610C"/>
    <w:rsid w:val="04860A4A"/>
    <w:rsid w:val="04AD3A8E"/>
    <w:rsid w:val="04B70876"/>
    <w:rsid w:val="04BD2755"/>
    <w:rsid w:val="04DE4644"/>
    <w:rsid w:val="04F84E46"/>
    <w:rsid w:val="04FA3A3C"/>
    <w:rsid w:val="050E57FF"/>
    <w:rsid w:val="053246BB"/>
    <w:rsid w:val="0548762F"/>
    <w:rsid w:val="054C5973"/>
    <w:rsid w:val="055C337C"/>
    <w:rsid w:val="0576121B"/>
    <w:rsid w:val="058014BF"/>
    <w:rsid w:val="05951158"/>
    <w:rsid w:val="05A94533"/>
    <w:rsid w:val="05F3515E"/>
    <w:rsid w:val="06222576"/>
    <w:rsid w:val="062620C1"/>
    <w:rsid w:val="06777446"/>
    <w:rsid w:val="074F6F3C"/>
    <w:rsid w:val="07885EE2"/>
    <w:rsid w:val="07B62F76"/>
    <w:rsid w:val="0818716C"/>
    <w:rsid w:val="08215415"/>
    <w:rsid w:val="082C51BD"/>
    <w:rsid w:val="0834033F"/>
    <w:rsid w:val="089C4B56"/>
    <w:rsid w:val="08AC5436"/>
    <w:rsid w:val="08B35707"/>
    <w:rsid w:val="08BE7AD0"/>
    <w:rsid w:val="09063C8F"/>
    <w:rsid w:val="090C56B1"/>
    <w:rsid w:val="091B52F7"/>
    <w:rsid w:val="09502942"/>
    <w:rsid w:val="097817BA"/>
    <w:rsid w:val="09AE19AB"/>
    <w:rsid w:val="0A2C161D"/>
    <w:rsid w:val="0A601793"/>
    <w:rsid w:val="0A854F94"/>
    <w:rsid w:val="0A951C5A"/>
    <w:rsid w:val="0B320964"/>
    <w:rsid w:val="0B7E2D8F"/>
    <w:rsid w:val="0BA20AC2"/>
    <w:rsid w:val="0BED7182"/>
    <w:rsid w:val="0C2961D7"/>
    <w:rsid w:val="0CA9009C"/>
    <w:rsid w:val="0CD43E9E"/>
    <w:rsid w:val="0CE6011A"/>
    <w:rsid w:val="0CEC1364"/>
    <w:rsid w:val="0CF62067"/>
    <w:rsid w:val="0CFB2EDB"/>
    <w:rsid w:val="0D2A1D10"/>
    <w:rsid w:val="0D8634B2"/>
    <w:rsid w:val="0DA32701"/>
    <w:rsid w:val="0DA8561F"/>
    <w:rsid w:val="0DC558CA"/>
    <w:rsid w:val="0DCF51D2"/>
    <w:rsid w:val="0E054641"/>
    <w:rsid w:val="0E124B5E"/>
    <w:rsid w:val="0E5232CD"/>
    <w:rsid w:val="0E7B0D68"/>
    <w:rsid w:val="0E8A2ABC"/>
    <w:rsid w:val="0E99714E"/>
    <w:rsid w:val="0EB47361"/>
    <w:rsid w:val="0EF21AA6"/>
    <w:rsid w:val="0F8D4686"/>
    <w:rsid w:val="0FD5688E"/>
    <w:rsid w:val="10226C56"/>
    <w:rsid w:val="105E4DAD"/>
    <w:rsid w:val="110E41F0"/>
    <w:rsid w:val="11331B3D"/>
    <w:rsid w:val="11817592"/>
    <w:rsid w:val="11904838"/>
    <w:rsid w:val="119B5B89"/>
    <w:rsid w:val="11BD6FF4"/>
    <w:rsid w:val="12313819"/>
    <w:rsid w:val="12362AC7"/>
    <w:rsid w:val="12475F8F"/>
    <w:rsid w:val="1296718C"/>
    <w:rsid w:val="12F63318"/>
    <w:rsid w:val="130D010A"/>
    <w:rsid w:val="13406366"/>
    <w:rsid w:val="13785584"/>
    <w:rsid w:val="13841527"/>
    <w:rsid w:val="13CD19F3"/>
    <w:rsid w:val="13EE1CEA"/>
    <w:rsid w:val="140D672A"/>
    <w:rsid w:val="141D5B49"/>
    <w:rsid w:val="14476960"/>
    <w:rsid w:val="14484ED0"/>
    <w:rsid w:val="14561EF6"/>
    <w:rsid w:val="14CC14A0"/>
    <w:rsid w:val="14D94DD6"/>
    <w:rsid w:val="14FF10B3"/>
    <w:rsid w:val="15156B43"/>
    <w:rsid w:val="154A19F3"/>
    <w:rsid w:val="15742AFF"/>
    <w:rsid w:val="15906321"/>
    <w:rsid w:val="15A20FDE"/>
    <w:rsid w:val="15AC6C8E"/>
    <w:rsid w:val="15AD2D76"/>
    <w:rsid w:val="1604014D"/>
    <w:rsid w:val="163B1DFC"/>
    <w:rsid w:val="16821E2E"/>
    <w:rsid w:val="169B60EA"/>
    <w:rsid w:val="169B756D"/>
    <w:rsid w:val="16BE5046"/>
    <w:rsid w:val="16CF309F"/>
    <w:rsid w:val="170B4585"/>
    <w:rsid w:val="172A128B"/>
    <w:rsid w:val="17316060"/>
    <w:rsid w:val="174967DA"/>
    <w:rsid w:val="177B4ED2"/>
    <w:rsid w:val="17AC099A"/>
    <w:rsid w:val="189B7245"/>
    <w:rsid w:val="19070371"/>
    <w:rsid w:val="197821ED"/>
    <w:rsid w:val="19C944FE"/>
    <w:rsid w:val="19D83220"/>
    <w:rsid w:val="19E51499"/>
    <w:rsid w:val="1A66780D"/>
    <w:rsid w:val="1A743217"/>
    <w:rsid w:val="1ABE1851"/>
    <w:rsid w:val="1B0E67CD"/>
    <w:rsid w:val="1B457EA3"/>
    <w:rsid w:val="1B536A12"/>
    <w:rsid w:val="1BA24EA3"/>
    <w:rsid w:val="1BCA43D1"/>
    <w:rsid w:val="1C03099B"/>
    <w:rsid w:val="1C03115E"/>
    <w:rsid w:val="1C2E65E2"/>
    <w:rsid w:val="1C616E06"/>
    <w:rsid w:val="1C695215"/>
    <w:rsid w:val="1C6C0A8E"/>
    <w:rsid w:val="1CAD4F13"/>
    <w:rsid w:val="1CCD2D0B"/>
    <w:rsid w:val="1D0A0D4D"/>
    <w:rsid w:val="1D274D41"/>
    <w:rsid w:val="1D6E47B5"/>
    <w:rsid w:val="1D730C34"/>
    <w:rsid w:val="1D932641"/>
    <w:rsid w:val="1E024D4F"/>
    <w:rsid w:val="1E761259"/>
    <w:rsid w:val="1EE0071E"/>
    <w:rsid w:val="1EE62F15"/>
    <w:rsid w:val="1EFA4321"/>
    <w:rsid w:val="1EFD54D7"/>
    <w:rsid w:val="1F457387"/>
    <w:rsid w:val="1F713554"/>
    <w:rsid w:val="1F846B67"/>
    <w:rsid w:val="1F8D79DA"/>
    <w:rsid w:val="1FA616CA"/>
    <w:rsid w:val="1FD05FA5"/>
    <w:rsid w:val="200F7CB6"/>
    <w:rsid w:val="209014A9"/>
    <w:rsid w:val="20B2299A"/>
    <w:rsid w:val="21025EE7"/>
    <w:rsid w:val="21663F76"/>
    <w:rsid w:val="2181419D"/>
    <w:rsid w:val="219176F7"/>
    <w:rsid w:val="219739C1"/>
    <w:rsid w:val="21F64299"/>
    <w:rsid w:val="22123047"/>
    <w:rsid w:val="22192874"/>
    <w:rsid w:val="223236E9"/>
    <w:rsid w:val="228C06EB"/>
    <w:rsid w:val="228E6BC9"/>
    <w:rsid w:val="22AF549B"/>
    <w:rsid w:val="22E03F89"/>
    <w:rsid w:val="22F6020A"/>
    <w:rsid w:val="2320275E"/>
    <w:rsid w:val="23590AE3"/>
    <w:rsid w:val="23B53A36"/>
    <w:rsid w:val="23CD0402"/>
    <w:rsid w:val="240A66CC"/>
    <w:rsid w:val="244E0E82"/>
    <w:rsid w:val="24D740D4"/>
    <w:rsid w:val="24F60430"/>
    <w:rsid w:val="24F820DF"/>
    <w:rsid w:val="25207829"/>
    <w:rsid w:val="2572606E"/>
    <w:rsid w:val="2573204F"/>
    <w:rsid w:val="257B0F03"/>
    <w:rsid w:val="25C815BD"/>
    <w:rsid w:val="25CA072B"/>
    <w:rsid w:val="25D07E68"/>
    <w:rsid w:val="2609189A"/>
    <w:rsid w:val="26193458"/>
    <w:rsid w:val="263A3568"/>
    <w:rsid w:val="26A6631E"/>
    <w:rsid w:val="26DF430B"/>
    <w:rsid w:val="26E14566"/>
    <w:rsid w:val="27536F7D"/>
    <w:rsid w:val="27652DD2"/>
    <w:rsid w:val="27686B38"/>
    <w:rsid w:val="277327DA"/>
    <w:rsid w:val="27A345C0"/>
    <w:rsid w:val="27A47FDD"/>
    <w:rsid w:val="27A6495D"/>
    <w:rsid w:val="27D7555F"/>
    <w:rsid w:val="27F13E08"/>
    <w:rsid w:val="27F36876"/>
    <w:rsid w:val="28092599"/>
    <w:rsid w:val="28776AB3"/>
    <w:rsid w:val="28A01DEF"/>
    <w:rsid w:val="28A349F9"/>
    <w:rsid w:val="28C01A4F"/>
    <w:rsid w:val="28F039B6"/>
    <w:rsid w:val="29454D4C"/>
    <w:rsid w:val="29477A7A"/>
    <w:rsid w:val="29863673"/>
    <w:rsid w:val="2A6C66E1"/>
    <w:rsid w:val="2A77438F"/>
    <w:rsid w:val="2A9F5945"/>
    <w:rsid w:val="2ACB253E"/>
    <w:rsid w:val="2AF65BCA"/>
    <w:rsid w:val="2B5E5C54"/>
    <w:rsid w:val="2BB46F1D"/>
    <w:rsid w:val="2BB60128"/>
    <w:rsid w:val="2C293467"/>
    <w:rsid w:val="2C8150CE"/>
    <w:rsid w:val="2C885C31"/>
    <w:rsid w:val="2D1C7470"/>
    <w:rsid w:val="2D6A30CC"/>
    <w:rsid w:val="2DAD53E3"/>
    <w:rsid w:val="2DAD5CB3"/>
    <w:rsid w:val="2DDB69E3"/>
    <w:rsid w:val="2DE53D06"/>
    <w:rsid w:val="2DFD4E27"/>
    <w:rsid w:val="2E930251"/>
    <w:rsid w:val="2ECD54CB"/>
    <w:rsid w:val="2EE62DFE"/>
    <w:rsid w:val="2F102FE0"/>
    <w:rsid w:val="2F1C49D2"/>
    <w:rsid w:val="2FCE2A4F"/>
    <w:rsid w:val="2FD2383A"/>
    <w:rsid w:val="2FF25082"/>
    <w:rsid w:val="30240C07"/>
    <w:rsid w:val="30442F65"/>
    <w:rsid w:val="305258CE"/>
    <w:rsid w:val="309F019C"/>
    <w:rsid w:val="30A42A76"/>
    <w:rsid w:val="30F6412F"/>
    <w:rsid w:val="30FC0F59"/>
    <w:rsid w:val="313C3C3D"/>
    <w:rsid w:val="315A01C9"/>
    <w:rsid w:val="31EC58FD"/>
    <w:rsid w:val="31EE7C08"/>
    <w:rsid w:val="322150A3"/>
    <w:rsid w:val="32295C5F"/>
    <w:rsid w:val="3253689B"/>
    <w:rsid w:val="327B225B"/>
    <w:rsid w:val="33084975"/>
    <w:rsid w:val="331D709D"/>
    <w:rsid w:val="33205F50"/>
    <w:rsid w:val="332D41CD"/>
    <w:rsid w:val="33A361F5"/>
    <w:rsid w:val="33B43F5E"/>
    <w:rsid w:val="33BA4D21"/>
    <w:rsid w:val="33C25D11"/>
    <w:rsid w:val="33F238CD"/>
    <w:rsid w:val="340053F5"/>
    <w:rsid w:val="34AD389C"/>
    <w:rsid w:val="34F17628"/>
    <w:rsid w:val="350C262F"/>
    <w:rsid w:val="350E5722"/>
    <w:rsid w:val="35253100"/>
    <w:rsid w:val="35277408"/>
    <w:rsid w:val="354477E0"/>
    <w:rsid w:val="354B2DBA"/>
    <w:rsid w:val="35531555"/>
    <w:rsid w:val="35727EEF"/>
    <w:rsid w:val="35B408EC"/>
    <w:rsid w:val="3608177E"/>
    <w:rsid w:val="36257B63"/>
    <w:rsid w:val="364041F6"/>
    <w:rsid w:val="364C692E"/>
    <w:rsid w:val="370A20E7"/>
    <w:rsid w:val="372E4027"/>
    <w:rsid w:val="3730781C"/>
    <w:rsid w:val="373C5F4A"/>
    <w:rsid w:val="37456570"/>
    <w:rsid w:val="374B1DBC"/>
    <w:rsid w:val="375314C7"/>
    <w:rsid w:val="38007C9B"/>
    <w:rsid w:val="38107BD1"/>
    <w:rsid w:val="38202C4F"/>
    <w:rsid w:val="382C7E7D"/>
    <w:rsid w:val="38603310"/>
    <w:rsid w:val="38BC52A3"/>
    <w:rsid w:val="38D94467"/>
    <w:rsid w:val="39063BD0"/>
    <w:rsid w:val="39301293"/>
    <w:rsid w:val="39590A78"/>
    <w:rsid w:val="39677CC5"/>
    <w:rsid w:val="397321C6"/>
    <w:rsid w:val="3976775D"/>
    <w:rsid w:val="3980350A"/>
    <w:rsid w:val="398268AC"/>
    <w:rsid w:val="399B2DBD"/>
    <w:rsid w:val="399E1469"/>
    <w:rsid w:val="39DC7EA0"/>
    <w:rsid w:val="3A125254"/>
    <w:rsid w:val="3A231E3E"/>
    <w:rsid w:val="3A67304E"/>
    <w:rsid w:val="3A9D1A4A"/>
    <w:rsid w:val="3AD849D6"/>
    <w:rsid w:val="3AF819A0"/>
    <w:rsid w:val="3B1021D8"/>
    <w:rsid w:val="3B2A2D58"/>
    <w:rsid w:val="3B2D6640"/>
    <w:rsid w:val="3B3E6803"/>
    <w:rsid w:val="3B732951"/>
    <w:rsid w:val="3C1A38FB"/>
    <w:rsid w:val="3C2C23F8"/>
    <w:rsid w:val="3C5E62B4"/>
    <w:rsid w:val="3CC11C71"/>
    <w:rsid w:val="3CEC0131"/>
    <w:rsid w:val="3D057CE8"/>
    <w:rsid w:val="3D5209C5"/>
    <w:rsid w:val="3D7F43FF"/>
    <w:rsid w:val="3D9B3EA5"/>
    <w:rsid w:val="3DC70764"/>
    <w:rsid w:val="3DC960B3"/>
    <w:rsid w:val="3DCA5F1E"/>
    <w:rsid w:val="3DF80EEB"/>
    <w:rsid w:val="3E3514CB"/>
    <w:rsid w:val="3E791FA9"/>
    <w:rsid w:val="3E80774C"/>
    <w:rsid w:val="3EA17053"/>
    <w:rsid w:val="3F171977"/>
    <w:rsid w:val="3F8F33CC"/>
    <w:rsid w:val="3F913E9A"/>
    <w:rsid w:val="3F952E9C"/>
    <w:rsid w:val="3FF73B50"/>
    <w:rsid w:val="400543F4"/>
    <w:rsid w:val="402F7DCF"/>
    <w:rsid w:val="404F3DAF"/>
    <w:rsid w:val="40636256"/>
    <w:rsid w:val="407E7DCE"/>
    <w:rsid w:val="40903C28"/>
    <w:rsid w:val="411E60FE"/>
    <w:rsid w:val="41340353"/>
    <w:rsid w:val="414142AA"/>
    <w:rsid w:val="41680B41"/>
    <w:rsid w:val="41E84A82"/>
    <w:rsid w:val="422E137F"/>
    <w:rsid w:val="423A255F"/>
    <w:rsid w:val="423F358D"/>
    <w:rsid w:val="431F3747"/>
    <w:rsid w:val="43237C33"/>
    <w:rsid w:val="432F3601"/>
    <w:rsid w:val="436A6EF1"/>
    <w:rsid w:val="43917E18"/>
    <w:rsid w:val="43A55671"/>
    <w:rsid w:val="43B70CD0"/>
    <w:rsid w:val="43CC0E50"/>
    <w:rsid w:val="43D233A7"/>
    <w:rsid w:val="441121FF"/>
    <w:rsid w:val="442013BF"/>
    <w:rsid w:val="4460633B"/>
    <w:rsid w:val="446077EA"/>
    <w:rsid w:val="44623562"/>
    <w:rsid w:val="45260A34"/>
    <w:rsid w:val="45390CF8"/>
    <w:rsid w:val="45DE46FF"/>
    <w:rsid w:val="45F140E4"/>
    <w:rsid w:val="46526709"/>
    <w:rsid w:val="46F674B3"/>
    <w:rsid w:val="47432C70"/>
    <w:rsid w:val="477A42F8"/>
    <w:rsid w:val="47981173"/>
    <w:rsid w:val="47DB2DF6"/>
    <w:rsid w:val="47E1564C"/>
    <w:rsid w:val="48471C91"/>
    <w:rsid w:val="48652968"/>
    <w:rsid w:val="487B7B1E"/>
    <w:rsid w:val="487C7BB6"/>
    <w:rsid w:val="48BE01BD"/>
    <w:rsid w:val="48E32508"/>
    <w:rsid w:val="48E42278"/>
    <w:rsid w:val="495124CA"/>
    <w:rsid w:val="49726ECA"/>
    <w:rsid w:val="498738DC"/>
    <w:rsid w:val="49C56A6D"/>
    <w:rsid w:val="49F74DFB"/>
    <w:rsid w:val="4A1672C9"/>
    <w:rsid w:val="4A2B43F6"/>
    <w:rsid w:val="4AA84BEA"/>
    <w:rsid w:val="4ABB62E5"/>
    <w:rsid w:val="4AC47F58"/>
    <w:rsid w:val="4ACA6E5E"/>
    <w:rsid w:val="4B08477A"/>
    <w:rsid w:val="4B602D44"/>
    <w:rsid w:val="4B6C76E0"/>
    <w:rsid w:val="4B776397"/>
    <w:rsid w:val="4B9834D8"/>
    <w:rsid w:val="4BA94E36"/>
    <w:rsid w:val="4BF1703B"/>
    <w:rsid w:val="4C2E39A9"/>
    <w:rsid w:val="4C460736"/>
    <w:rsid w:val="4C4E3818"/>
    <w:rsid w:val="4CC2467E"/>
    <w:rsid w:val="4D18482C"/>
    <w:rsid w:val="4D984607"/>
    <w:rsid w:val="4D9965A1"/>
    <w:rsid w:val="4E0A002D"/>
    <w:rsid w:val="4E6C395B"/>
    <w:rsid w:val="4EC2357B"/>
    <w:rsid w:val="4EE16235"/>
    <w:rsid w:val="4F27620E"/>
    <w:rsid w:val="4F2D144E"/>
    <w:rsid w:val="4F5C20BE"/>
    <w:rsid w:val="4FAF3D75"/>
    <w:rsid w:val="4FB067D0"/>
    <w:rsid w:val="50022A9D"/>
    <w:rsid w:val="501A51C2"/>
    <w:rsid w:val="502A571D"/>
    <w:rsid w:val="508F641B"/>
    <w:rsid w:val="509C458B"/>
    <w:rsid w:val="50B60C68"/>
    <w:rsid w:val="51281690"/>
    <w:rsid w:val="514C428F"/>
    <w:rsid w:val="518F7E25"/>
    <w:rsid w:val="51A534A7"/>
    <w:rsid w:val="520420FD"/>
    <w:rsid w:val="523A186F"/>
    <w:rsid w:val="52BB1CEA"/>
    <w:rsid w:val="52BF3C47"/>
    <w:rsid w:val="52DB4AB5"/>
    <w:rsid w:val="53013CA7"/>
    <w:rsid w:val="532E1D8F"/>
    <w:rsid w:val="535350EA"/>
    <w:rsid w:val="53591005"/>
    <w:rsid w:val="53AC0356"/>
    <w:rsid w:val="541974E1"/>
    <w:rsid w:val="541A40D4"/>
    <w:rsid w:val="545236F7"/>
    <w:rsid w:val="54E3249D"/>
    <w:rsid w:val="54FA18EE"/>
    <w:rsid w:val="555A79D0"/>
    <w:rsid w:val="55AF3055"/>
    <w:rsid w:val="55B61469"/>
    <w:rsid w:val="55DF2C65"/>
    <w:rsid w:val="55F14746"/>
    <w:rsid w:val="55FD30EB"/>
    <w:rsid w:val="563F6F26"/>
    <w:rsid w:val="564D5818"/>
    <w:rsid w:val="566346D2"/>
    <w:rsid w:val="56680F40"/>
    <w:rsid w:val="567E017D"/>
    <w:rsid w:val="56D13863"/>
    <w:rsid w:val="56FA3624"/>
    <w:rsid w:val="5703571A"/>
    <w:rsid w:val="575E405D"/>
    <w:rsid w:val="57BF4C64"/>
    <w:rsid w:val="57D82874"/>
    <w:rsid w:val="581C2244"/>
    <w:rsid w:val="5847689F"/>
    <w:rsid w:val="5867186F"/>
    <w:rsid w:val="58B413B2"/>
    <w:rsid w:val="58D85AED"/>
    <w:rsid w:val="590F1F34"/>
    <w:rsid w:val="591D1071"/>
    <w:rsid w:val="592122E4"/>
    <w:rsid w:val="59592D2E"/>
    <w:rsid w:val="59C52172"/>
    <w:rsid w:val="59D46F6F"/>
    <w:rsid w:val="5A0D3456"/>
    <w:rsid w:val="5A167587"/>
    <w:rsid w:val="5A424C97"/>
    <w:rsid w:val="5A893964"/>
    <w:rsid w:val="5B081B30"/>
    <w:rsid w:val="5B856361"/>
    <w:rsid w:val="5B901559"/>
    <w:rsid w:val="5BA92ACA"/>
    <w:rsid w:val="5BB74E5A"/>
    <w:rsid w:val="5BCA7F13"/>
    <w:rsid w:val="5C140FB3"/>
    <w:rsid w:val="5C5207E4"/>
    <w:rsid w:val="5C71213D"/>
    <w:rsid w:val="5CF7049E"/>
    <w:rsid w:val="5D0A0ACF"/>
    <w:rsid w:val="5D23703E"/>
    <w:rsid w:val="5D2B2C34"/>
    <w:rsid w:val="5D2C0201"/>
    <w:rsid w:val="5D4D7F14"/>
    <w:rsid w:val="5D785EA8"/>
    <w:rsid w:val="5D7E2D63"/>
    <w:rsid w:val="5DA62130"/>
    <w:rsid w:val="5DAA3AE0"/>
    <w:rsid w:val="5DF06C91"/>
    <w:rsid w:val="5E287173"/>
    <w:rsid w:val="5E6C41D8"/>
    <w:rsid w:val="5E7F0432"/>
    <w:rsid w:val="5F1F75CA"/>
    <w:rsid w:val="5F235711"/>
    <w:rsid w:val="5F41079D"/>
    <w:rsid w:val="5F5B5315"/>
    <w:rsid w:val="5F6076EE"/>
    <w:rsid w:val="5F656003"/>
    <w:rsid w:val="5F793DEA"/>
    <w:rsid w:val="5F9C37BA"/>
    <w:rsid w:val="5FDC3B40"/>
    <w:rsid w:val="5FF744A9"/>
    <w:rsid w:val="60557938"/>
    <w:rsid w:val="6075770C"/>
    <w:rsid w:val="60A57FFF"/>
    <w:rsid w:val="60AB58CC"/>
    <w:rsid w:val="60C03693"/>
    <w:rsid w:val="60C20CBF"/>
    <w:rsid w:val="60E35E5E"/>
    <w:rsid w:val="61053C6A"/>
    <w:rsid w:val="61055686"/>
    <w:rsid w:val="61284BCD"/>
    <w:rsid w:val="615C785F"/>
    <w:rsid w:val="61A405D9"/>
    <w:rsid w:val="62BD5EC0"/>
    <w:rsid w:val="62DB0C58"/>
    <w:rsid w:val="62E9290B"/>
    <w:rsid w:val="631C57E4"/>
    <w:rsid w:val="63351269"/>
    <w:rsid w:val="63520791"/>
    <w:rsid w:val="63673B7E"/>
    <w:rsid w:val="636D4F73"/>
    <w:rsid w:val="63DF06FE"/>
    <w:rsid w:val="63F06ED0"/>
    <w:rsid w:val="64314FA9"/>
    <w:rsid w:val="644E78E5"/>
    <w:rsid w:val="646220CE"/>
    <w:rsid w:val="648758B2"/>
    <w:rsid w:val="64882719"/>
    <w:rsid w:val="648B6945"/>
    <w:rsid w:val="64914146"/>
    <w:rsid w:val="64AA20B7"/>
    <w:rsid w:val="65411533"/>
    <w:rsid w:val="656D6F13"/>
    <w:rsid w:val="65747081"/>
    <w:rsid w:val="657613D4"/>
    <w:rsid w:val="658C6239"/>
    <w:rsid w:val="65EB04AC"/>
    <w:rsid w:val="66267360"/>
    <w:rsid w:val="66376932"/>
    <w:rsid w:val="666922BF"/>
    <w:rsid w:val="66F26B4B"/>
    <w:rsid w:val="67103B5E"/>
    <w:rsid w:val="6741715A"/>
    <w:rsid w:val="6748125A"/>
    <w:rsid w:val="678371C8"/>
    <w:rsid w:val="67926384"/>
    <w:rsid w:val="679E0D22"/>
    <w:rsid w:val="67C25F42"/>
    <w:rsid w:val="67D2302F"/>
    <w:rsid w:val="67F9777D"/>
    <w:rsid w:val="68392198"/>
    <w:rsid w:val="68480C26"/>
    <w:rsid w:val="687C535F"/>
    <w:rsid w:val="69A202A0"/>
    <w:rsid w:val="6A072AD7"/>
    <w:rsid w:val="6A2767F0"/>
    <w:rsid w:val="6A2D7FEB"/>
    <w:rsid w:val="6A6E1DC5"/>
    <w:rsid w:val="6A7C47B0"/>
    <w:rsid w:val="6A8B5DF7"/>
    <w:rsid w:val="6ABF49BB"/>
    <w:rsid w:val="6B105217"/>
    <w:rsid w:val="6B13083A"/>
    <w:rsid w:val="6B413622"/>
    <w:rsid w:val="6B742D1D"/>
    <w:rsid w:val="6B9145AA"/>
    <w:rsid w:val="6BD81D91"/>
    <w:rsid w:val="6BE17465"/>
    <w:rsid w:val="6BEA6C23"/>
    <w:rsid w:val="6BFF59B7"/>
    <w:rsid w:val="6C26571C"/>
    <w:rsid w:val="6C3677F5"/>
    <w:rsid w:val="6C77379F"/>
    <w:rsid w:val="6C963990"/>
    <w:rsid w:val="6C984EBA"/>
    <w:rsid w:val="6CE10C19"/>
    <w:rsid w:val="6D2272D2"/>
    <w:rsid w:val="6D6A3304"/>
    <w:rsid w:val="6DF006F1"/>
    <w:rsid w:val="6E1F5DC6"/>
    <w:rsid w:val="6E2D0E2F"/>
    <w:rsid w:val="6E62171D"/>
    <w:rsid w:val="6E647FE1"/>
    <w:rsid w:val="6E887814"/>
    <w:rsid w:val="6ED9117A"/>
    <w:rsid w:val="6EEA63C5"/>
    <w:rsid w:val="6F011A46"/>
    <w:rsid w:val="6F6A3018"/>
    <w:rsid w:val="6F984EA3"/>
    <w:rsid w:val="6FDB5B29"/>
    <w:rsid w:val="6FF330CC"/>
    <w:rsid w:val="6FFF6AF7"/>
    <w:rsid w:val="702F52A8"/>
    <w:rsid w:val="704A3840"/>
    <w:rsid w:val="70551221"/>
    <w:rsid w:val="70763D5B"/>
    <w:rsid w:val="70F95761"/>
    <w:rsid w:val="7100497B"/>
    <w:rsid w:val="710F6A7D"/>
    <w:rsid w:val="710F6C7F"/>
    <w:rsid w:val="713048FF"/>
    <w:rsid w:val="71500D29"/>
    <w:rsid w:val="715C2C83"/>
    <w:rsid w:val="716756A7"/>
    <w:rsid w:val="717B6473"/>
    <w:rsid w:val="7192315C"/>
    <w:rsid w:val="71C03B31"/>
    <w:rsid w:val="72221865"/>
    <w:rsid w:val="7230358D"/>
    <w:rsid w:val="72C732BD"/>
    <w:rsid w:val="72E61148"/>
    <w:rsid w:val="732F094D"/>
    <w:rsid w:val="734526A8"/>
    <w:rsid w:val="73AF0823"/>
    <w:rsid w:val="74871C2C"/>
    <w:rsid w:val="74B6597F"/>
    <w:rsid w:val="751E3394"/>
    <w:rsid w:val="75211749"/>
    <w:rsid w:val="75C600AC"/>
    <w:rsid w:val="76FB321F"/>
    <w:rsid w:val="77104153"/>
    <w:rsid w:val="77267B07"/>
    <w:rsid w:val="77384113"/>
    <w:rsid w:val="775972A4"/>
    <w:rsid w:val="77AB69F3"/>
    <w:rsid w:val="77FC5C67"/>
    <w:rsid w:val="78026EF5"/>
    <w:rsid w:val="781A3E45"/>
    <w:rsid w:val="78232500"/>
    <w:rsid w:val="78267E28"/>
    <w:rsid w:val="78482BCB"/>
    <w:rsid w:val="785E2F9B"/>
    <w:rsid w:val="78C80EDF"/>
    <w:rsid w:val="78CE5914"/>
    <w:rsid w:val="79236FAB"/>
    <w:rsid w:val="794C0CEF"/>
    <w:rsid w:val="79A838E4"/>
    <w:rsid w:val="79FE105C"/>
    <w:rsid w:val="7A29339B"/>
    <w:rsid w:val="7A444773"/>
    <w:rsid w:val="7A552C46"/>
    <w:rsid w:val="7A995229"/>
    <w:rsid w:val="7ACC115A"/>
    <w:rsid w:val="7AD1051F"/>
    <w:rsid w:val="7AE91B33"/>
    <w:rsid w:val="7B35545B"/>
    <w:rsid w:val="7B4707E1"/>
    <w:rsid w:val="7BBE7A6C"/>
    <w:rsid w:val="7BF56C3C"/>
    <w:rsid w:val="7BFF10BB"/>
    <w:rsid w:val="7C8F243F"/>
    <w:rsid w:val="7CB86FC1"/>
    <w:rsid w:val="7D2012E9"/>
    <w:rsid w:val="7D2724DC"/>
    <w:rsid w:val="7D5D253D"/>
    <w:rsid w:val="7D7203AF"/>
    <w:rsid w:val="7DD6637F"/>
    <w:rsid w:val="7DE327CE"/>
    <w:rsid w:val="7E1921C1"/>
    <w:rsid w:val="7EA278AE"/>
    <w:rsid w:val="7EE7307D"/>
    <w:rsid w:val="7F1A1A97"/>
    <w:rsid w:val="7F2257ED"/>
    <w:rsid w:val="7F586915"/>
    <w:rsid w:val="7F5D78F2"/>
    <w:rsid w:val="7F922EDD"/>
    <w:rsid w:val="7FA86ACB"/>
    <w:rsid w:val="7FBF05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4"/>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toc 3"/>
    <w:basedOn w:val="1"/>
    <w:next w:val="1"/>
    <w:qFormat/>
    <w:uiPriority w:val="0"/>
    <w:pPr>
      <w:ind w:left="840" w:leftChars="4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0"/>
    <w:rPr>
      <w:color w:val="0000FF"/>
      <w:u w:val="single"/>
    </w:rPr>
  </w:style>
  <w:style w:type="character" w:customStyle="1" w:styleId="14">
    <w:name w:val="标题 1 Char"/>
    <w:link w:val="2"/>
    <w:qFormat/>
    <w:uiPriority w:val="0"/>
    <w:rPr>
      <w:rFonts w:hint="eastAsia" w:ascii="宋体" w:hAnsi="宋体" w:eastAsia="宋体" w:cs="宋体"/>
      <w:b/>
      <w:kern w:val="44"/>
      <w:sz w:val="48"/>
      <w:szCs w:val="48"/>
      <w:lang w:val="en-US" w:eastAsia="zh-CN" w:bidi="ar"/>
    </w:rPr>
  </w:style>
  <w:style w:type="paragraph" w:customStyle="1" w:styleId="15">
    <w:name w:val="WPSOffice手动目录 1"/>
    <w:qFormat/>
    <w:uiPriority w:val="0"/>
    <w:pPr>
      <w:ind w:leftChars="0"/>
    </w:pPr>
    <w:rPr>
      <w:rFonts w:ascii="Times New Roman" w:hAnsi="Times New Roman" w:eastAsia="宋体" w:cs="Times New Roman"/>
      <w:sz w:val="20"/>
      <w:szCs w:val="20"/>
    </w:rPr>
  </w:style>
  <w:style w:type="paragraph" w:customStyle="1" w:styleId="16">
    <w:name w:val="WPSOffice手动目录 2"/>
    <w:uiPriority w:val="0"/>
    <w:pPr>
      <w:ind w:leftChars="200"/>
    </w:pPr>
    <w:rPr>
      <w:rFonts w:ascii="Times New Roman" w:hAnsi="Times New Roman" w:eastAsia="宋体" w:cs="Times New Roman"/>
      <w:sz w:val="20"/>
      <w:szCs w:val="20"/>
    </w:rPr>
  </w:style>
  <w:style w:type="paragraph" w:customStyle="1" w:styleId="17">
    <w:name w:val="Table Paragraph"/>
    <w:basedOn w:val="1"/>
    <w:qFormat/>
    <w:uiPriority w:val="1"/>
    <w:pPr>
      <w:spacing w:line="289" w:lineRule="exact"/>
      <w:ind w:left="108"/>
    </w:pPr>
    <w:rPr>
      <w:rFonts w:ascii="微软雅黑" w:hAnsi="微软雅黑" w:eastAsia="微软雅黑" w:cs="微软雅黑"/>
      <w:lang w:val="es-ES" w:eastAsia="es-ES" w:bidi="es-ES"/>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S%20Office\12.1.0.24034\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94" textRotate="1"/>
    <customShpInfo spid="_x0000_s2093"/>
    <customShpInfo spid="_x0000_s105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1400</Words>
  <Characters>8240</Characters>
  <Lines>0</Lines>
  <Paragraphs>0</Paragraphs>
  <TotalTime>37</TotalTime>
  <ScaleCrop>false</ScaleCrop>
  <LinksUpToDate>false</LinksUpToDate>
  <CharactersWithSpaces>9585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lailai</dc:creator>
  <cp:lastModifiedBy>WPS_1679299669</cp:lastModifiedBy>
  <dcterms:modified xsi:type="dcterms:W3CDTF">2026-09-20T07:43:59Z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AB42ED54D51F4DF5B24570F14DDAA117_13</vt:lpwstr>
  </property>
  <property fmtid="{D5CDD505-2E9C-101B-9397-08002B2CF9AE}" pid="4" name="KSOTemplateDocerSaveRecord">
    <vt:lpwstr>eyJoZGlkIjoiYWM2MzgzOTViNjc5ODU3YWZmZWI3NTFmYmM5MjAzOWIiLCJ1c2VySWQiOiIxNDgxNzAyMzUzIn0=</vt:lpwstr>
  </property>
</Properties>
</file>