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DC642">
      <w:pPr>
        <w:jc w:val="center"/>
        <w:rPr>
          <w:rFonts w:hint="eastAsia" w:ascii="微软雅黑" w:hAnsi="微软雅黑" w:eastAsia="微软雅黑" w:cs="微软雅黑"/>
          <w:b/>
          <w:bCs/>
          <w:color w:val="000000"/>
          <w:kern w:val="0"/>
          <w:sz w:val="28"/>
          <w:szCs w:val="28"/>
          <w:lang w:eastAsia="zh-CN"/>
        </w:rPr>
      </w:pPr>
      <w:r>
        <w:rPr>
          <w:rFonts w:hint="eastAsia" w:ascii="微软雅黑" w:hAnsi="微软雅黑" w:eastAsia="微软雅黑" w:cs="微软雅黑"/>
          <w:b/>
          <w:bCs/>
          <w:color w:val="000000"/>
          <w:kern w:val="0"/>
          <w:sz w:val="28"/>
          <w:szCs w:val="28"/>
          <w:lang w:eastAsia="zh-CN"/>
        </w:rPr>
        <w:drawing>
          <wp:inline distT="0" distB="0" distL="114300" distR="114300">
            <wp:extent cx="6146800" cy="1410335"/>
            <wp:effectExtent l="0" t="0" r="6350" b="18415"/>
            <wp:docPr id="6" name="图片 1" descr="EL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ELSKY"/>
                    <pic:cNvPicPr>
                      <a:picLocks noChangeAspect="1"/>
                    </pic:cNvPicPr>
                  </pic:nvPicPr>
                  <pic:blipFill>
                    <a:blip r:embed="rId6"/>
                    <a:stretch>
                      <a:fillRect/>
                    </a:stretch>
                  </pic:blipFill>
                  <pic:spPr>
                    <a:xfrm>
                      <a:off x="0" y="0"/>
                      <a:ext cx="6146800" cy="1410335"/>
                    </a:xfrm>
                    <a:prstGeom prst="rect">
                      <a:avLst/>
                    </a:prstGeom>
                    <a:noFill/>
                    <a:ln>
                      <a:noFill/>
                    </a:ln>
                  </pic:spPr>
                </pic:pic>
              </a:graphicData>
            </a:graphic>
          </wp:inline>
        </w:drawing>
      </w:r>
    </w:p>
    <w:p w14:paraId="563C0DE7">
      <w:pPr>
        <w:jc w:val="center"/>
        <w:rPr>
          <w:rFonts w:hint="default" w:ascii="微软雅黑" w:hAnsi="微软雅黑" w:eastAsia="微软雅黑" w:cs="微软雅黑"/>
          <w:b/>
          <w:bCs/>
          <w:color w:val="000000"/>
          <w:kern w:val="0"/>
          <w:sz w:val="52"/>
          <w:szCs w:val="52"/>
          <w:lang w:val="en-US" w:eastAsia="zh-CN"/>
        </w:rPr>
      </w:pPr>
      <w:r>
        <w:rPr>
          <w:rFonts w:hint="eastAsia" w:ascii="微软雅黑" w:hAnsi="微软雅黑" w:eastAsia="微软雅黑" w:cs="微软雅黑"/>
          <w:b/>
          <w:bCs/>
          <w:color w:val="000000"/>
          <w:kern w:val="0"/>
          <w:sz w:val="52"/>
          <w:szCs w:val="52"/>
          <w:lang w:val="en-US" w:eastAsia="zh-CN"/>
        </w:rPr>
        <w:t>ELSKY NANO4E V1.1 User manual</w:t>
      </w:r>
    </w:p>
    <w:p w14:paraId="62438D90">
      <w:pPr>
        <w:bidi w:val="0"/>
        <w:rPr>
          <w:rFonts w:hint="eastAsia"/>
          <w:lang w:eastAsia="zh-CN"/>
        </w:rPr>
      </w:pPr>
      <w:bookmarkStart w:id="0" w:name="_Toc9940"/>
      <w:bookmarkStart w:id="1" w:name="_Toc16576"/>
      <w:bookmarkStart w:id="2" w:name="_Toc31135"/>
      <w:bookmarkStart w:id="3" w:name="_Toc23404"/>
      <w:bookmarkStart w:id="4" w:name="_Toc25790"/>
      <w:bookmarkStart w:id="5" w:name="_Toc23793"/>
      <w:bookmarkStart w:id="6" w:name="_Toc18940"/>
      <w:bookmarkStart w:id="7" w:name="_Toc22"/>
      <w:bookmarkStart w:id="8" w:name="_Toc5526"/>
      <w:bookmarkStart w:id="9" w:name="_Toc25086"/>
      <w:r>
        <w:rPr>
          <w:rFonts w:hint="default" w:ascii="Calibri" w:hAnsi="Calibri" w:cs="Calibri"/>
          <w:lang w:eastAsia="zh-CN"/>
        </w:rPr>
        <w:t>――――――――――――――――――――――――――――――――――――――――――――――――――――――</w:t>
      </w:r>
      <w:bookmarkEnd w:id="0"/>
      <w:bookmarkEnd w:id="1"/>
      <w:bookmarkEnd w:id="2"/>
      <w:bookmarkEnd w:id="3"/>
      <w:bookmarkEnd w:id="4"/>
      <w:bookmarkEnd w:id="5"/>
      <w:bookmarkEnd w:id="6"/>
    </w:p>
    <w:bookmarkEnd w:id="7"/>
    <w:bookmarkEnd w:id="8"/>
    <w:bookmarkEnd w:id="9"/>
    <w:p w14:paraId="65B63E18">
      <w:pPr>
        <w:bidi w:val="0"/>
        <w:jc w:val="center"/>
      </w:pPr>
      <w:r>
        <w:rPr>
          <w:rFonts w:hint="eastAsia"/>
          <w:b/>
          <w:bCs/>
          <w:lang w:eastAsia="zh-CN"/>
        </w:rPr>
        <w:t>Motherboard schematic diagram</w:t>
      </w:r>
      <w:r>
        <w:rPr>
          <w:rFonts w:hint="eastAsia"/>
          <w:b/>
          <w:bCs/>
          <w:sz w:val="21"/>
          <w:szCs w:val="21"/>
          <w:lang w:val="en-US" w:eastAsia="zh-CN"/>
        </w:rPr>
        <w:t>↓</w:t>
      </w:r>
    </w:p>
    <w:p w14:paraId="25EA4C73">
      <w:pPr>
        <w:bidi w:val="0"/>
        <w:jc w:val="center"/>
        <w:rPr>
          <w:rFonts w:hint="eastAsia" w:eastAsia="宋体"/>
          <w:lang w:eastAsia="zh-CN"/>
        </w:rPr>
      </w:pPr>
      <w:r>
        <w:rPr>
          <w:rFonts w:hint="eastAsia" w:eastAsia="宋体"/>
          <w:lang w:eastAsia="zh-CN"/>
        </w:rPr>
        <w:drawing>
          <wp:inline distT="0" distB="0" distL="114300" distR="114300">
            <wp:extent cx="5664200" cy="4636770"/>
            <wp:effectExtent l="0" t="0" r="12700" b="11430"/>
            <wp:docPr id="3" name="图片 2" descr="C:/Users/Administrator/Desktop/NANO4E V1.1/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Administrator/Desktop/NANO4E V1.1/1.jpg1"/>
                    <pic:cNvPicPr>
                      <a:picLocks noChangeAspect="1"/>
                    </pic:cNvPicPr>
                  </pic:nvPicPr>
                  <pic:blipFill>
                    <a:blip r:embed="rId7"/>
                    <a:srcRect l="23068" t="10942" r="7520" b="24199"/>
                    <a:stretch>
                      <a:fillRect/>
                    </a:stretch>
                  </pic:blipFill>
                  <pic:spPr>
                    <a:xfrm>
                      <a:off x="0" y="0"/>
                      <a:ext cx="5664200" cy="4636770"/>
                    </a:xfrm>
                    <a:prstGeom prst="rect">
                      <a:avLst/>
                    </a:prstGeom>
                    <a:noFill/>
                    <a:ln>
                      <a:noFill/>
                    </a:ln>
                  </pic:spPr>
                </pic:pic>
              </a:graphicData>
            </a:graphic>
          </wp:inline>
        </w:drawing>
      </w:r>
    </w:p>
    <w:p w14:paraId="664A4C1D">
      <w:pPr>
        <w:bidi w:val="0"/>
        <w:rPr>
          <w:rFonts w:hint="default" w:ascii="Calibri" w:hAnsi="Calibri" w:cs="Calibri"/>
          <w:lang w:eastAsia="zh-CN"/>
        </w:rPr>
      </w:pPr>
      <w:r>
        <w:rPr>
          <w:rFonts w:hint="default" w:ascii="Calibri" w:hAnsi="Calibri" w:cs="Calibri"/>
          <w:lang w:eastAsia="zh-CN"/>
        </w:rPr>
        <w:t>――――――――――――――――――――――――――――――――――――――――――――――――――――――</w:t>
      </w:r>
    </w:p>
    <w:p w14:paraId="4B8B7B33">
      <w:pPr>
        <w:bidi w:val="0"/>
        <w:jc w:val="center"/>
      </w:pPr>
      <w:r>
        <w:rPr>
          <w:rFonts w:hint="eastAsia"/>
          <w:b/>
          <w:bCs/>
          <w:lang w:eastAsia="zh-CN"/>
        </w:rPr>
        <w:t>Schematic diagram of motherboard interface</w:t>
      </w:r>
      <w:r>
        <w:rPr>
          <w:rFonts w:hint="eastAsia"/>
          <w:b/>
          <w:bCs/>
          <w:sz w:val="21"/>
          <w:szCs w:val="21"/>
          <w:lang w:val="en-US" w:eastAsia="zh-CN"/>
        </w:rPr>
        <w:t>↓</w:t>
      </w:r>
    </w:p>
    <w:p w14:paraId="0A592ABB">
      <w:pPr>
        <w:bidi w:val="0"/>
        <w:rPr>
          <w:rFonts w:hint="default" w:ascii="Calibri" w:hAnsi="Calibri" w:cs="Calibri"/>
          <w:lang w:eastAsia="zh-CN"/>
        </w:rPr>
      </w:pPr>
    </w:p>
    <w:p w14:paraId="1E84A4F1">
      <w:pPr>
        <w:bidi w:val="0"/>
        <w:jc w:val="center"/>
        <w:rPr>
          <w:rFonts w:hint="default" w:ascii="Calibri" w:hAnsi="Calibri" w:cs="Calibri"/>
          <w:b/>
          <w:bCs/>
          <w:lang w:eastAsia="zh-CN"/>
        </w:rPr>
      </w:pPr>
      <w:r>
        <w:rPr>
          <w:rFonts w:hint="default" w:ascii="Calibri" w:hAnsi="Calibri" w:cs="Calibri"/>
          <w:b/>
          <w:bCs/>
          <w:lang w:eastAsia="zh-CN"/>
        </w:rPr>
        <w:drawing>
          <wp:inline distT="0" distB="0" distL="114300" distR="114300">
            <wp:extent cx="4810125" cy="1373505"/>
            <wp:effectExtent l="0" t="0" r="9525" b="17145"/>
            <wp:docPr id="2" name="图片 3" descr="C:/Users/Administrator/Desktop/NANO4E V1.1/4.jp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istrator/Desktop/NANO4E V1.1/4.jpg4"/>
                    <pic:cNvPicPr>
                      <a:picLocks noChangeAspect="1"/>
                    </pic:cNvPicPr>
                  </pic:nvPicPr>
                  <pic:blipFill>
                    <a:blip r:embed="rId8"/>
                    <a:srcRect l="26900" t="44699" r="29109" b="40962"/>
                    <a:stretch>
                      <a:fillRect/>
                    </a:stretch>
                  </pic:blipFill>
                  <pic:spPr>
                    <a:xfrm>
                      <a:off x="0" y="0"/>
                      <a:ext cx="4810125" cy="1373505"/>
                    </a:xfrm>
                    <a:prstGeom prst="rect">
                      <a:avLst/>
                    </a:prstGeom>
                    <a:noFill/>
                    <a:ln>
                      <a:noFill/>
                    </a:ln>
                  </pic:spPr>
                </pic:pic>
              </a:graphicData>
            </a:graphic>
          </wp:inline>
        </w:drawing>
      </w:r>
    </w:p>
    <w:p w14:paraId="68D3D6EB">
      <w:pPr>
        <w:bidi w:val="0"/>
        <w:rPr>
          <w:rFonts w:hint="default" w:ascii="Calibri" w:hAnsi="Calibri" w:cs="Calibri"/>
          <w:lang w:eastAsia="zh-CN"/>
        </w:rPr>
      </w:pPr>
      <w:r>
        <w:rPr>
          <w:rFonts w:hint="default" w:ascii="Calibri" w:hAnsi="Calibri" w:cs="Calibri"/>
          <w:lang w:eastAsia="zh-CN"/>
        </w:rPr>
        <w:t>――――――――――――――――――――――――――――――――――――――――――――――――――――――</w:t>
      </w:r>
    </w:p>
    <w:p w14:paraId="4F99787E">
      <w:pPr>
        <w:bidi w:val="0"/>
        <w:jc w:val="center"/>
        <w:rPr>
          <w:rFonts w:hint="eastAsia" w:ascii="Calibri" w:hAnsi="Calibri" w:cs="Calibri"/>
          <w:lang w:eastAsia="zh-CN"/>
        </w:rPr>
      </w:pPr>
      <w:r>
        <w:rPr>
          <w:rFonts w:hint="default" w:ascii="Calibri" w:hAnsi="Calibri" w:cs="Calibri"/>
          <w:lang w:eastAsia="zh-CN"/>
        </w:rPr>
        <w:t>――――――――――――――――――――――――――――――――――――――――――――――――――――――</w:t>
      </w:r>
    </w:p>
    <w:p w14:paraId="5A4F3654">
      <w:pPr>
        <w:jc w:val="center"/>
        <w:rPr>
          <w:rFonts w:hint="eastAsia" w:eastAsia="宋体"/>
          <w:b/>
          <w:bCs/>
          <w:lang w:eastAsia="zh-CN"/>
        </w:rPr>
      </w:pPr>
      <w:r>
        <w:rPr>
          <w:rFonts w:hint="eastAsia"/>
          <w:b/>
          <w:bCs/>
          <w:lang w:eastAsia="zh-CN"/>
        </w:rPr>
        <w:t>Schematic diagram of the back of the motherboard</w:t>
      </w:r>
    </w:p>
    <w:p w14:paraId="49C883E6">
      <w:pPr>
        <w:bidi w:val="0"/>
        <w:jc w:val="center"/>
        <w:rPr>
          <w:rFonts w:hint="default" w:ascii="Calibri" w:hAnsi="Calibri" w:cs="Calibri"/>
          <w:lang w:eastAsia="zh-CN"/>
        </w:rPr>
      </w:pPr>
      <w:r>
        <w:rPr>
          <w:rFonts w:hint="default" w:ascii="Calibri" w:hAnsi="Calibri" w:cs="Calibri"/>
          <w:lang w:eastAsia="zh-CN"/>
        </w:rPr>
        <w:drawing>
          <wp:inline distT="0" distB="0" distL="114300" distR="114300">
            <wp:extent cx="3747135" cy="3983355"/>
            <wp:effectExtent l="0" t="0" r="5715" b="17145"/>
            <wp:docPr id="1" name="图片 4" descr="C:/Users/Administrator/Desktop/NANO4E V1.1/主板图片/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Users/Administrator/Desktop/NANO4E V1.1/主板图片/2.jpg2"/>
                    <pic:cNvPicPr>
                      <a:picLocks noChangeAspect="1"/>
                    </pic:cNvPicPr>
                  </pic:nvPicPr>
                  <pic:blipFill>
                    <a:blip r:embed="rId9"/>
                    <a:srcRect l="30074" t="26929" r="21613" b="14456"/>
                    <a:stretch>
                      <a:fillRect/>
                    </a:stretch>
                  </pic:blipFill>
                  <pic:spPr>
                    <a:xfrm>
                      <a:off x="0" y="0"/>
                      <a:ext cx="3747135" cy="3983355"/>
                    </a:xfrm>
                    <a:prstGeom prst="rect">
                      <a:avLst/>
                    </a:prstGeom>
                    <a:noFill/>
                    <a:ln>
                      <a:noFill/>
                    </a:ln>
                  </pic:spPr>
                </pic:pic>
              </a:graphicData>
            </a:graphic>
          </wp:inline>
        </w:drawing>
      </w:r>
    </w:p>
    <w:p w14:paraId="41DB4517">
      <w:pPr>
        <w:bidi w:val="0"/>
        <w:jc w:val="center"/>
        <w:rPr>
          <w:rFonts w:hint="default" w:ascii="Calibri" w:hAnsi="Calibri" w:cs="Calibri"/>
          <w:lang w:eastAsia="zh-CN"/>
        </w:rPr>
      </w:pPr>
      <w:r>
        <w:rPr>
          <w:rFonts w:hint="default" w:ascii="Calibri" w:hAnsi="Calibri" w:cs="Calibri"/>
          <w:lang w:eastAsia="zh-CN"/>
        </w:rPr>
        <w:t>――――――――――――――――――――――――――――――――――――――――――――――――――――――</w:t>
      </w:r>
    </w:p>
    <w:p w14:paraId="0AD363FF">
      <w:pPr>
        <w:bidi w:val="0"/>
        <w:jc w:val="center"/>
      </w:pPr>
      <w:r>
        <w:rPr>
          <w:rFonts w:hint="eastAsia"/>
          <w:b/>
          <w:bCs/>
          <w:lang w:val="en-US" w:eastAsia="zh-CN"/>
        </w:rPr>
        <w:t>Schematic diagram of dual network interface</w:t>
      </w:r>
      <w:r>
        <w:rPr>
          <w:rFonts w:hint="eastAsia"/>
          <w:b/>
          <w:bCs/>
          <w:sz w:val="21"/>
          <w:szCs w:val="21"/>
          <w:lang w:val="en-US" w:eastAsia="zh-CN"/>
        </w:rPr>
        <w:t>↓</w:t>
      </w:r>
    </w:p>
    <w:p w14:paraId="0AD6E0DB">
      <w:pPr>
        <w:bidi w:val="0"/>
        <w:rPr>
          <w:rFonts w:hint="default" w:ascii="Calibri" w:hAnsi="Calibri" w:cs="Calibri"/>
          <w:lang w:eastAsia="zh-CN"/>
        </w:rPr>
      </w:pPr>
    </w:p>
    <w:p w14:paraId="6076CBC1">
      <w:pPr>
        <w:jc w:val="center"/>
        <w:rPr>
          <w:rFonts w:hint="eastAsia" w:eastAsia="宋体"/>
          <w:lang w:eastAsia="zh-CN"/>
        </w:rPr>
      </w:pPr>
      <w:r>
        <w:rPr>
          <w:rFonts w:hint="eastAsia" w:eastAsia="宋体"/>
          <w:lang w:eastAsia="zh-CN"/>
        </w:rPr>
        <w:drawing>
          <wp:inline distT="0" distB="0" distL="114300" distR="114300">
            <wp:extent cx="5011420" cy="1910080"/>
            <wp:effectExtent l="0" t="0" r="17780" b="13970"/>
            <wp:docPr id="4" name="图片 5" descr="C:/Users/Administrator/Desktop/NANO4E V1.1/10.jp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C:/Users/Administrator/Desktop/NANO4E V1.1/10.jpg10"/>
                    <pic:cNvPicPr>
                      <a:picLocks noChangeAspect="1"/>
                    </pic:cNvPicPr>
                  </pic:nvPicPr>
                  <pic:blipFill>
                    <a:blip r:embed="rId10"/>
                    <a:srcRect l="30167" t="46214" r="32069" b="37358"/>
                    <a:stretch>
                      <a:fillRect/>
                    </a:stretch>
                  </pic:blipFill>
                  <pic:spPr>
                    <a:xfrm>
                      <a:off x="0" y="0"/>
                      <a:ext cx="5011420" cy="1910080"/>
                    </a:xfrm>
                    <a:prstGeom prst="rect">
                      <a:avLst/>
                    </a:prstGeom>
                    <a:noFill/>
                    <a:ln>
                      <a:noFill/>
                    </a:ln>
                  </pic:spPr>
                </pic:pic>
              </a:graphicData>
            </a:graphic>
          </wp:inline>
        </w:drawing>
      </w:r>
    </w:p>
    <w:p w14:paraId="23D7D3A5">
      <w:pPr>
        <w:bidi w:val="0"/>
        <w:rPr>
          <w:rFonts w:hint="default" w:ascii="Calibri" w:hAnsi="Calibri" w:cs="Calibri"/>
          <w:lang w:eastAsia="zh-CN"/>
        </w:rPr>
      </w:pPr>
      <w:r>
        <w:rPr>
          <w:rFonts w:hint="default" w:ascii="Calibri" w:hAnsi="Calibri" w:cs="Calibri"/>
          <w:lang w:eastAsia="zh-CN"/>
        </w:rPr>
        <w:t>――――――――――――――――――――――――――――――――――――――――――――――――――――――</w:t>
      </w:r>
    </w:p>
    <w:p w14:paraId="4811A843">
      <w:pPr>
        <w:bidi w:val="0"/>
        <w:jc w:val="center"/>
        <w:rPr>
          <w:rFonts w:hint="default" w:ascii="Calibri" w:hAnsi="Calibri" w:cs="Calibri"/>
          <w:lang w:eastAsia="zh-CN"/>
        </w:rPr>
      </w:pPr>
      <w:r>
        <w:rPr>
          <w:rFonts w:hint="eastAsia"/>
          <w:b/>
          <w:bCs/>
          <w:lang w:val="en-US" w:eastAsia="zh-CN"/>
        </w:rPr>
        <w:t>Single network interface schematic diagram↓</w:t>
      </w:r>
    </w:p>
    <w:p w14:paraId="6AA8629C">
      <w:pPr>
        <w:bidi w:val="0"/>
        <w:rPr>
          <w:rFonts w:hint="default" w:ascii="Calibri" w:hAnsi="Calibri" w:cs="Calibri"/>
          <w:lang w:eastAsia="zh-CN"/>
        </w:rPr>
      </w:pPr>
    </w:p>
    <w:p w14:paraId="2B7C475B">
      <w:pPr>
        <w:bidi w:val="0"/>
        <w:jc w:val="center"/>
        <w:rPr>
          <w:rFonts w:hint="default" w:ascii="Calibri" w:hAnsi="Calibri" w:cs="Calibri"/>
          <w:lang w:eastAsia="zh-CN"/>
        </w:rPr>
      </w:pPr>
      <w:r>
        <w:rPr>
          <w:rFonts w:hint="default" w:ascii="Calibri" w:hAnsi="Calibri" w:cs="Calibri"/>
          <w:lang w:eastAsia="zh-CN"/>
        </w:rPr>
        <w:drawing>
          <wp:inline distT="0" distB="0" distL="114300" distR="114300">
            <wp:extent cx="4841875" cy="1809750"/>
            <wp:effectExtent l="0" t="0" r="15875" b="0"/>
            <wp:docPr id="5" name="图片 6" descr="C:/Users/Administrator/Desktop/NANO4E V1.1/5.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C:/Users/Administrator/Desktop/NANO4E V1.1/5.jpg5"/>
                    <pic:cNvPicPr>
                      <a:picLocks noChangeAspect="1"/>
                    </pic:cNvPicPr>
                  </pic:nvPicPr>
                  <pic:blipFill>
                    <a:blip r:embed="rId11"/>
                    <a:srcRect l="46063" t="47527" r="15724" b="36171"/>
                    <a:stretch>
                      <a:fillRect/>
                    </a:stretch>
                  </pic:blipFill>
                  <pic:spPr>
                    <a:xfrm>
                      <a:off x="0" y="0"/>
                      <a:ext cx="4841875" cy="1809750"/>
                    </a:xfrm>
                    <a:prstGeom prst="rect">
                      <a:avLst/>
                    </a:prstGeom>
                    <a:noFill/>
                    <a:ln>
                      <a:noFill/>
                    </a:ln>
                  </pic:spPr>
                </pic:pic>
              </a:graphicData>
            </a:graphic>
          </wp:inline>
        </w:drawing>
      </w:r>
    </w:p>
    <w:p w14:paraId="0C9DE227">
      <w:pPr>
        <w:bidi w:val="0"/>
        <w:rPr>
          <w:rFonts w:hint="default" w:ascii="Calibri" w:hAnsi="Calibri" w:cs="Calibri"/>
          <w:lang w:eastAsia="zh-CN"/>
        </w:rPr>
      </w:pPr>
      <w:r>
        <w:rPr>
          <w:rFonts w:hint="default" w:ascii="Calibri" w:hAnsi="Calibri" w:cs="Calibri"/>
          <w:lang w:eastAsia="zh-CN"/>
        </w:rPr>
        <w:t>――――――――――――――――――――――――――――――――――――――――――――――――――――――</w:t>
      </w:r>
    </w:p>
    <w:p w14:paraId="22B6E0EC">
      <w:pPr>
        <w:bidi w:val="0"/>
        <w:rPr>
          <w:rFonts w:hint="default" w:ascii="Calibri" w:hAnsi="Calibri" w:cs="Calibri"/>
          <w:lang w:eastAsia="zh-CN"/>
        </w:rPr>
      </w:pPr>
    </w:p>
    <w:p w14:paraId="54DE800F">
      <w:pPr>
        <w:jc w:val="center"/>
        <w:rPr>
          <w:rFonts w:hint="eastAsia"/>
          <w:b/>
          <w:bCs/>
          <w:lang w:eastAsia="zh-CN"/>
        </w:rPr>
      </w:pPr>
      <w:r>
        <w:rPr>
          <w:rFonts w:hint="eastAsia"/>
          <w:b/>
          <w:bCs/>
          <w:lang w:eastAsia="zh-CN"/>
        </w:rPr>
        <w:drawing>
          <wp:inline distT="0" distB="0" distL="114300" distR="114300">
            <wp:extent cx="5043805" cy="3481070"/>
            <wp:effectExtent l="0" t="0" r="4445" b="5080"/>
            <wp:docPr id="7" name="图片 7" descr="C:/Users/Administrator/Desktop/NANO4E V1.1/主板图片/7.jp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NANO4E V1.1/主板图片/7.jpg7"/>
                    <pic:cNvPicPr>
                      <a:picLocks noChangeAspect="1"/>
                    </pic:cNvPicPr>
                  </pic:nvPicPr>
                  <pic:blipFill>
                    <a:blip r:embed="rId12"/>
                    <a:srcRect l="35379" t="32750" r="22566" b="34116"/>
                    <a:stretch>
                      <a:fillRect/>
                    </a:stretch>
                  </pic:blipFill>
                  <pic:spPr>
                    <a:xfrm>
                      <a:off x="0" y="0"/>
                      <a:ext cx="5043805" cy="3481070"/>
                    </a:xfrm>
                    <a:prstGeom prst="rect">
                      <a:avLst/>
                    </a:prstGeom>
                    <a:noFill/>
                    <a:ln>
                      <a:noFill/>
                    </a:ln>
                  </pic:spPr>
                </pic:pic>
              </a:graphicData>
            </a:graphic>
          </wp:inline>
        </w:drawing>
      </w:r>
    </w:p>
    <w:p w14:paraId="082363D5">
      <w:pPr>
        <w:jc w:val="center"/>
        <w:rPr>
          <w:rFonts w:hint="eastAsia"/>
          <w:b/>
          <w:bCs/>
          <w:lang w:eastAsia="zh-CN"/>
        </w:rPr>
      </w:pPr>
    </w:p>
    <w:p w14:paraId="5E70F498">
      <w:pPr>
        <w:bidi w:val="0"/>
        <w:jc w:val="center"/>
        <w:rPr>
          <w:rFonts w:hint="default" w:ascii="Calibri" w:hAnsi="Calibri" w:cs="Calibri"/>
          <w:lang w:eastAsia="zh-CN"/>
        </w:rPr>
      </w:pPr>
      <w:r>
        <w:rPr>
          <w:rFonts w:hint="default" w:ascii="Calibri" w:hAnsi="Calibri" w:cs="Calibri"/>
          <w:lang w:eastAsia="zh-CN"/>
        </w:rPr>
        <w:t>――――――――――――――――――――――――――――――――――――――――――――――――――――――</w:t>
      </w:r>
    </w:p>
    <w:p w14:paraId="29C4CA78">
      <w:pPr>
        <w:bidi w:val="0"/>
        <w:jc w:val="center"/>
        <w:rPr>
          <w:rFonts w:hint="eastAsia" w:cs="Calibri"/>
          <w:b/>
          <w:bCs/>
          <w:lang w:val="en-US" w:eastAsia="zh-CN"/>
        </w:rPr>
      </w:pPr>
      <w:r>
        <w:rPr>
          <w:rFonts w:hint="eastAsia" w:cs="Calibri"/>
          <w:b/>
          <w:bCs/>
          <w:lang w:val="en-US" w:eastAsia="zh-CN"/>
        </w:rPr>
        <w:t>DC_TX power socket/with fan heat sink</w:t>
      </w:r>
    </w:p>
    <w:p w14:paraId="3F82842E">
      <w:pPr>
        <w:bidi w:val="0"/>
        <w:jc w:val="center"/>
        <w:rPr>
          <w:rFonts w:hint="default" w:ascii="Calibri" w:hAnsi="Calibri" w:cs="Calibri"/>
          <w:lang w:eastAsia="zh-CN"/>
        </w:rPr>
      </w:pPr>
      <w:r>
        <w:rPr>
          <w:rFonts w:hint="default" w:ascii="Calibri" w:hAnsi="Calibri" w:cs="Calibri"/>
          <w:lang w:eastAsia="zh-CN"/>
        </w:rPr>
        <w:drawing>
          <wp:inline distT="0" distB="0" distL="114300" distR="114300">
            <wp:extent cx="4191635" cy="4038600"/>
            <wp:effectExtent l="0" t="0" r="18415" b="0"/>
            <wp:docPr id="8" name="图片 8" descr="C:/Users/Administrator/Desktop/NANO4E V1.1/主板图片/11.jp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NANO4E V1.1/主板图片/11.jpg11"/>
                    <pic:cNvPicPr>
                      <a:picLocks noChangeAspect="1"/>
                    </pic:cNvPicPr>
                  </pic:nvPicPr>
                  <pic:blipFill>
                    <a:blip r:embed="rId13"/>
                    <a:srcRect l="18402" t="15288" r="23886" b="21252"/>
                    <a:stretch>
                      <a:fillRect/>
                    </a:stretch>
                  </pic:blipFill>
                  <pic:spPr>
                    <a:xfrm>
                      <a:off x="0" y="0"/>
                      <a:ext cx="4191635" cy="4038600"/>
                    </a:xfrm>
                    <a:prstGeom prst="rect">
                      <a:avLst/>
                    </a:prstGeom>
                    <a:noFill/>
                    <a:ln>
                      <a:noFill/>
                    </a:ln>
                  </pic:spPr>
                </pic:pic>
              </a:graphicData>
            </a:graphic>
          </wp:inline>
        </w:drawing>
      </w:r>
    </w:p>
    <w:p w14:paraId="3B13ED1B">
      <w:pPr>
        <w:bidi w:val="0"/>
        <w:jc w:val="center"/>
        <w:rPr>
          <w:rFonts w:hint="default"/>
          <w:lang w:val="en-US" w:eastAsia="zh-CN"/>
        </w:rPr>
      </w:pPr>
      <w:r>
        <w:rPr>
          <w:rFonts w:hint="default" w:ascii="Calibri" w:hAnsi="Calibri" w:cs="Calibri"/>
          <w:lang w:eastAsia="zh-CN"/>
        </w:rPr>
        <w:t>――――――――――――――――――――――――――――――――――――――――――――――――――――――</w:t>
      </w:r>
    </w:p>
    <w:p w14:paraId="1385A239">
      <w:pPr>
        <w:jc w:val="left"/>
        <w:rPr>
          <w:rFonts w:hint="eastAsia"/>
          <w:lang w:eastAsia="zh-CN"/>
        </w:rPr>
      </w:pPr>
      <w:r>
        <w:rPr>
          <w:rFonts w:hint="eastAsia" w:ascii="微软雅黑" w:hAnsi="微软雅黑" w:eastAsia="微软雅黑" w:cs="微软雅黑"/>
          <w:b/>
          <w:bCs/>
          <w:color w:val="FF0000"/>
          <w:sz w:val="28"/>
          <w:szCs w:val="28"/>
          <w:u w:val="single"/>
          <w:lang w:val="en-US" w:eastAsia="zh-CN"/>
        </w:rPr>
        <w:t>The motherboard image is for reference only, please refer to the actual product!</w:t>
      </w:r>
    </w:p>
    <w:p w14:paraId="6BCD65A8">
      <w:pPr>
        <w:jc w:val="left"/>
        <w:rPr>
          <w:rFonts w:hint="eastAsia"/>
        </w:rPr>
      </w:pPr>
      <w:r>
        <w:rPr>
          <w:rFonts w:hint="eastAsia" w:ascii="微软雅黑" w:hAnsi="微软雅黑" w:eastAsia="微软雅黑" w:cs="微软雅黑"/>
          <w:b/>
          <w:bCs/>
          <w:color w:val="000000"/>
          <w:kern w:val="0"/>
          <w:sz w:val="21"/>
          <w:szCs w:val="21"/>
          <w:vertAlign w:val="baseline"/>
          <w:lang w:val="en-US" w:eastAsia="zh-CN"/>
        </w:rPr>
        <w:t>Product Model Ordering Optional：</w:t>
      </w:r>
    </w:p>
    <w:tbl>
      <w:tblPr>
        <w:tblStyle w:val="9"/>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1470"/>
        <w:gridCol w:w="795"/>
        <w:gridCol w:w="1135"/>
        <w:gridCol w:w="660"/>
        <w:gridCol w:w="880"/>
        <w:gridCol w:w="1075"/>
        <w:gridCol w:w="1103"/>
        <w:gridCol w:w="1350"/>
        <w:gridCol w:w="825"/>
      </w:tblGrid>
      <w:tr w14:paraId="765E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04" w:type="pct"/>
            <w:noWrap w:val="0"/>
            <w:vAlign w:val="center"/>
          </w:tcPr>
          <w:p w14:paraId="400D20B6">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Motherboard model</w:t>
            </w:r>
          </w:p>
        </w:tc>
        <w:tc>
          <w:tcPr>
            <w:tcW w:w="695" w:type="pct"/>
            <w:noWrap w:val="0"/>
            <w:vAlign w:val="center"/>
          </w:tcPr>
          <w:p w14:paraId="2A9638DD">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376" w:type="pct"/>
            <w:noWrap w:val="0"/>
            <w:vAlign w:val="center"/>
          </w:tcPr>
          <w:p w14:paraId="3A528440">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4K</w:t>
            </w:r>
          </w:p>
        </w:tc>
        <w:tc>
          <w:tcPr>
            <w:tcW w:w="536" w:type="pct"/>
            <w:noWrap w:val="0"/>
            <w:vAlign w:val="center"/>
          </w:tcPr>
          <w:p w14:paraId="68BB3328">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312" w:type="pct"/>
            <w:noWrap w:val="0"/>
            <w:vAlign w:val="center"/>
          </w:tcPr>
          <w:p w14:paraId="12B3543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416" w:type="pct"/>
            <w:noWrap w:val="0"/>
            <w:vAlign w:val="center"/>
          </w:tcPr>
          <w:p w14:paraId="03256817">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USB2.0</w:t>
            </w:r>
          </w:p>
        </w:tc>
        <w:tc>
          <w:tcPr>
            <w:tcW w:w="508" w:type="pct"/>
            <w:noWrap w:val="0"/>
            <w:vAlign w:val="center"/>
          </w:tcPr>
          <w:p w14:paraId="6A1B691A">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USB3.0</w:t>
            </w:r>
          </w:p>
        </w:tc>
        <w:tc>
          <w:tcPr>
            <w:tcW w:w="521" w:type="pct"/>
            <w:noWrap w:val="0"/>
            <w:vAlign w:val="center"/>
          </w:tcPr>
          <w:p w14:paraId="7C918DAF">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638" w:type="pct"/>
            <w:noWrap w:val="0"/>
            <w:vAlign w:val="center"/>
          </w:tcPr>
          <w:p w14:paraId="2A75CB7C">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390" w:type="pct"/>
            <w:noWrap w:val="0"/>
            <w:vAlign w:val="center"/>
          </w:tcPr>
          <w:p w14:paraId="087A675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5BC4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604" w:type="pct"/>
            <w:vMerge w:val="restart"/>
            <w:noWrap w:val="0"/>
            <w:vAlign w:val="center"/>
          </w:tcPr>
          <w:p w14:paraId="7D5BEF3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NANO4E</w:t>
            </w:r>
          </w:p>
        </w:tc>
        <w:tc>
          <w:tcPr>
            <w:tcW w:w="695" w:type="pct"/>
            <w:vMerge w:val="restart"/>
            <w:noWrap w:val="0"/>
            <w:vAlign w:val="center"/>
          </w:tcPr>
          <w:p w14:paraId="2758C308">
            <w:pPr>
              <w:jc w:val="both"/>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 xml:space="preserve">Support Intel </w:t>
            </w:r>
            <w:r>
              <w:rPr>
                <w:rFonts w:hint="eastAsia" w:ascii="微软雅黑" w:hAnsi="微软雅黑" w:eastAsia="微软雅黑" w:cs="微软雅黑"/>
                <w:b/>
                <w:bCs/>
                <w:color w:val="000000"/>
                <w:kern w:val="0"/>
                <w:sz w:val="18"/>
                <w:szCs w:val="18"/>
                <w:vertAlign w:val="baseline"/>
                <w:lang w:val="en-US" w:eastAsia="zh-CN"/>
              </w:rPr>
              <w:fldChar w:fldCharType="begin"/>
            </w:r>
            <w:r>
              <w:rPr>
                <w:rFonts w:hint="eastAsia" w:ascii="微软雅黑" w:hAnsi="微软雅黑" w:eastAsia="微软雅黑" w:cs="微软雅黑"/>
                <w:b/>
                <w:bCs/>
                <w:color w:val="000000"/>
                <w:kern w:val="0"/>
                <w:sz w:val="18"/>
                <w:szCs w:val="18"/>
                <w:vertAlign w:val="baseline"/>
                <w:lang w:val="en-US" w:eastAsia="zh-CN"/>
              </w:rPr>
              <w:instrText xml:space="preserve"> HYPERLINK "https://ark.intel.com/content/www/cn/zh/ark/products/codename/197862/products-formerly-gemini-lake-refresh.html" </w:instrText>
            </w:r>
            <w:r>
              <w:rPr>
                <w:rFonts w:hint="eastAsia" w:ascii="微软雅黑" w:hAnsi="微软雅黑" w:eastAsia="微软雅黑" w:cs="微软雅黑"/>
                <w:b/>
                <w:bCs/>
                <w:color w:val="000000"/>
                <w:kern w:val="0"/>
                <w:sz w:val="18"/>
                <w:szCs w:val="18"/>
                <w:vertAlign w:val="baseline"/>
                <w:lang w:val="en-US" w:eastAsia="zh-CN"/>
              </w:rPr>
              <w:fldChar w:fldCharType="separate"/>
            </w:r>
            <w:r>
              <w:rPr>
                <w:rFonts w:hint="eastAsia" w:ascii="微软雅黑" w:hAnsi="微软雅黑" w:eastAsia="微软雅黑" w:cs="微软雅黑"/>
                <w:b/>
                <w:bCs/>
                <w:color w:val="000000"/>
                <w:kern w:val="0"/>
                <w:sz w:val="18"/>
                <w:szCs w:val="18"/>
                <w:vertAlign w:val="baseline"/>
                <w:lang w:val="en-US" w:eastAsia="zh-CN"/>
              </w:rPr>
              <w:t>Gemini Lake Refresh</w:t>
            </w:r>
            <w:r>
              <w:rPr>
                <w:rFonts w:hint="eastAsia" w:ascii="微软雅黑" w:hAnsi="微软雅黑" w:eastAsia="微软雅黑" w:cs="微软雅黑"/>
                <w:b/>
                <w:bCs/>
                <w:color w:val="000000"/>
                <w:kern w:val="0"/>
                <w:sz w:val="18"/>
                <w:szCs w:val="18"/>
                <w:vertAlign w:val="baseline"/>
                <w:lang w:val="en-US" w:eastAsia="zh-CN"/>
              </w:rPr>
              <w:fldChar w:fldCharType="end"/>
            </w:r>
            <w:r>
              <w:rPr>
                <w:rFonts w:hint="eastAsia" w:ascii="微软雅黑" w:hAnsi="微软雅黑" w:eastAsia="微软雅黑" w:cs="微软雅黑"/>
                <w:b/>
                <w:bCs/>
                <w:color w:val="000000"/>
                <w:kern w:val="0"/>
                <w:sz w:val="18"/>
                <w:szCs w:val="18"/>
                <w:vertAlign w:val="baseline"/>
                <w:lang w:val="en-US" w:eastAsia="zh-CN"/>
              </w:rPr>
              <w:t xml:space="preserve"> J and N series CPU</w:t>
            </w:r>
          </w:p>
          <w:p w14:paraId="5EE458F9">
            <w:pPr>
              <w:jc w:val="both"/>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（as：J4125）</w:t>
            </w:r>
          </w:p>
        </w:tc>
        <w:tc>
          <w:tcPr>
            <w:tcW w:w="376" w:type="pct"/>
            <w:vMerge w:val="restart"/>
            <w:noWrap w:val="0"/>
            <w:vAlign w:val="center"/>
          </w:tcPr>
          <w:p w14:paraId="497CF21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Support</w:t>
            </w:r>
          </w:p>
        </w:tc>
        <w:tc>
          <w:tcPr>
            <w:tcW w:w="536" w:type="pct"/>
            <w:vMerge w:val="restart"/>
            <w:noWrap w:val="0"/>
            <w:vAlign w:val="center"/>
          </w:tcPr>
          <w:p w14:paraId="3A9E7DA8">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2C</w:t>
            </w:r>
          </w:p>
        </w:tc>
        <w:tc>
          <w:tcPr>
            <w:tcW w:w="312" w:type="pct"/>
            <w:noWrap w:val="0"/>
            <w:vAlign w:val="center"/>
          </w:tcPr>
          <w:p w14:paraId="651D69E4">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1LAN</w:t>
            </w:r>
          </w:p>
        </w:tc>
        <w:tc>
          <w:tcPr>
            <w:tcW w:w="416" w:type="pct"/>
            <w:noWrap w:val="0"/>
            <w:vAlign w:val="center"/>
          </w:tcPr>
          <w:p w14:paraId="58545B77">
            <w:pPr>
              <w:jc w:val="center"/>
              <w:rPr>
                <w:rFonts w:hint="default" w:ascii="微软雅黑" w:hAnsi="微软雅黑" w:eastAsia="微软雅黑" w:cs="微软雅黑"/>
                <w:b/>
                <w:bCs/>
                <w:color w:val="auto"/>
                <w:kern w:val="0"/>
                <w:sz w:val="18"/>
                <w:szCs w:val="18"/>
                <w:highlight w:val="none"/>
                <w:vertAlign w:val="baseline"/>
                <w:lang w:val="en-US" w:eastAsia="zh-CN"/>
              </w:rPr>
            </w:pPr>
            <w:r>
              <w:rPr>
                <w:rFonts w:hint="eastAsia" w:ascii="微软雅黑" w:hAnsi="微软雅黑" w:eastAsia="微软雅黑" w:cs="微软雅黑"/>
                <w:b/>
                <w:bCs/>
                <w:color w:val="auto"/>
                <w:kern w:val="0"/>
                <w:sz w:val="18"/>
                <w:szCs w:val="18"/>
                <w:highlight w:val="none"/>
                <w:vertAlign w:val="baseline"/>
                <w:lang w:val="en-US" w:eastAsia="zh-CN"/>
              </w:rPr>
              <w:t>6*USB2.0</w:t>
            </w:r>
          </w:p>
        </w:tc>
        <w:tc>
          <w:tcPr>
            <w:tcW w:w="508" w:type="pct"/>
            <w:noWrap w:val="0"/>
            <w:vAlign w:val="center"/>
          </w:tcPr>
          <w:p w14:paraId="3A1F3037">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2*USB3.0</w:t>
            </w:r>
          </w:p>
        </w:tc>
        <w:tc>
          <w:tcPr>
            <w:tcW w:w="521" w:type="pct"/>
            <w:vMerge w:val="restart"/>
            <w:noWrap w:val="0"/>
            <w:vAlign w:val="center"/>
          </w:tcPr>
          <w:p w14:paraId="38A11801">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1*M.2</w:t>
            </w:r>
          </w:p>
          <w:p w14:paraId="1093AB72">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1*SATA 3.0</w:t>
            </w:r>
          </w:p>
        </w:tc>
        <w:tc>
          <w:tcPr>
            <w:tcW w:w="638" w:type="pct"/>
            <w:vMerge w:val="restart"/>
            <w:noWrap w:val="0"/>
            <w:vAlign w:val="center"/>
          </w:tcPr>
          <w:p w14:paraId="52617CD5">
            <w:pPr>
              <w:jc w:val="center"/>
              <w:rPr>
                <w:rFonts w:hint="eastAsia"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1*NB-DDR4</w:t>
            </w:r>
          </w:p>
          <w:p w14:paraId="3BCFF887">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MAX 16G</w:t>
            </w:r>
          </w:p>
        </w:tc>
        <w:tc>
          <w:tcPr>
            <w:tcW w:w="390" w:type="pct"/>
            <w:vMerge w:val="restart"/>
            <w:noWrap w:val="0"/>
            <w:vAlign w:val="center"/>
          </w:tcPr>
          <w:p w14:paraId="189647AB">
            <w:pPr>
              <w:jc w:val="center"/>
              <w:rPr>
                <w:rFonts w:hint="eastAsia"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+12V</w:t>
            </w:r>
          </w:p>
        </w:tc>
      </w:tr>
      <w:tr w14:paraId="77C0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04" w:type="pct"/>
            <w:vMerge w:val="continue"/>
            <w:noWrap w:val="0"/>
            <w:vAlign w:val="center"/>
          </w:tcPr>
          <w:p w14:paraId="3E72E5B3">
            <w:pPr>
              <w:jc w:val="both"/>
              <w:rPr>
                <w:rFonts w:hint="default" w:ascii="微软雅黑" w:hAnsi="微软雅黑" w:eastAsia="微软雅黑" w:cs="微软雅黑"/>
                <w:b/>
                <w:bCs/>
                <w:color w:val="000000"/>
                <w:kern w:val="0"/>
                <w:sz w:val="18"/>
                <w:szCs w:val="18"/>
                <w:vertAlign w:val="baseline"/>
                <w:lang w:val="en-US" w:eastAsia="zh-CN"/>
              </w:rPr>
            </w:pPr>
          </w:p>
        </w:tc>
        <w:tc>
          <w:tcPr>
            <w:tcW w:w="695" w:type="pct"/>
            <w:vMerge w:val="continue"/>
            <w:noWrap w:val="0"/>
            <w:vAlign w:val="center"/>
          </w:tcPr>
          <w:p w14:paraId="06B5A633">
            <w:pPr>
              <w:jc w:val="center"/>
              <w:rPr>
                <w:rFonts w:hint="eastAsia" w:ascii="微软雅黑" w:hAnsi="微软雅黑" w:eastAsia="微软雅黑" w:cs="微软雅黑"/>
                <w:b/>
                <w:bCs/>
                <w:color w:val="000000"/>
                <w:kern w:val="0"/>
                <w:sz w:val="18"/>
                <w:szCs w:val="18"/>
                <w:vertAlign w:val="baseline"/>
                <w:lang w:val="en-US" w:eastAsia="zh-CN"/>
              </w:rPr>
            </w:pPr>
          </w:p>
        </w:tc>
        <w:tc>
          <w:tcPr>
            <w:tcW w:w="376" w:type="pct"/>
            <w:vMerge w:val="continue"/>
            <w:noWrap w:val="0"/>
            <w:vAlign w:val="center"/>
          </w:tcPr>
          <w:p w14:paraId="4FA53B44">
            <w:pPr>
              <w:jc w:val="center"/>
              <w:rPr>
                <w:rFonts w:hint="eastAsia" w:ascii="微软雅黑" w:hAnsi="微软雅黑" w:eastAsia="微软雅黑" w:cs="微软雅黑"/>
                <w:b/>
                <w:bCs/>
                <w:color w:val="000000"/>
                <w:kern w:val="0"/>
                <w:sz w:val="18"/>
                <w:szCs w:val="18"/>
                <w:vertAlign w:val="baseline"/>
                <w:lang w:val="en-US" w:eastAsia="zh-CN"/>
              </w:rPr>
            </w:pPr>
          </w:p>
        </w:tc>
        <w:tc>
          <w:tcPr>
            <w:tcW w:w="536" w:type="pct"/>
            <w:vMerge w:val="continue"/>
            <w:noWrap w:val="0"/>
            <w:vAlign w:val="center"/>
          </w:tcPr>
          <w:p w14:paraId="36A30722">
            <w:pPr>
              <w:jc w:val="center"/>
              <w:rPr>
                <w:rFonts w:hint="default" w:ascii="微软雅黑" w:hAnsi="微软雅黑" w:eastAsia="微软雅黑" w:cs="微软雅黑"/>
                <w:b/>
                <w:bCs/>
                <w:color w:val="000000"/>
                <w:kern w:val="0"/>
                <w:sz w:val="18"/>
                <w:szCs w:val="18"/>
                <w:vertAlign w:val="baseline"/>
                <w:lang w:val="en-US" w:eastAsia="zh-CN"/>
              </w:rPr>
            </w:pPr>
          </w:p>
        </w:tc>
        <w:tc>
          <w:tcPr>
            <w:tcW w:w="312" w:type="pct"/>
            <w:noWrap w:val="0"/>
            <w:vAlign w:val="center"/>
          </w:tcPr>
          <w:p w14:paraId="09B2EA02">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2LAN</w:t>
            </w:r>
          </w:p>
        </w:tc>
        <w:tc>
          <w:tcPr>
            <w:tcW w:w="416" w:type="pct"/>
            <w:noWrap w:val="0"/>
            <w:vAlign w:val="center"/>
          </w:tcPr>
          <w:p w14:paraId="3A896858">
            <w:pPr>
              <w:jc w:val="center"/>
              <w:rPr>
                <w:rFonts w:hint="default" w:ascii="微软雅黑" w:hAnsi="微软雅黑" w:eastAsia="微软雅黑" w:cs="微软雅黑"/>
                <w:b/>
                <w:bCs/>
                <w:color w:val="auto"/>
                <w:kern w:val="0"/>
                <w:sz w:val="18"/>
                <w:szCs w:val="18"/>
                <w:highlight w:val="yellow"/>
                <w:vertAlign w:val="baseline"/>
                <w:lang w:val="en-US" w:eastAsia="zh-CN"/>
              </w:rPr>
            </w:pPr>
            <w:r>
              <w:rPr>
                <w:rFonts w:hint="eastAsia" w:ascii="微软雅黑" w:hAnsi="微软雅黑" w:eastAsia="微软雅黑" w:cs="微软雅黑"/>
                <w:b/>
                <w:bCs/>
                <w:color w:val="auto"/>
                <w:kern w:val="0"/>
                <w:sz w:val="18"/>
                <w:szCs w:val="18"/>
                <w:highlight w:val="none"/>
                <w:vertAlign w:val="baseline"/>
                <w:lang w:val="en-US" w:eastAsia="zh-CN"/>
              </w:rPr>
              <w:t>4*USB2.0</w:t>
            </w:r>
          </w:p>
        </w:tc>
        <w:tc>
          <w:tcPr>
            <w:tcW w:w="508" w:type="pct"/>
            <w:noWrap w:val="0"/>
            <w:vAlign w:val="center"/>
          </w:tcPr>
          <w:p w14:paraId="13EBB7D9">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521" w:type="pct"/>
            <w:vMerge w:val="continue"/>
            <w:noWrap w:val="0"/>
            <w:vAlign w:val="center"/>
          </w:tcPr>
          <w:p w14:paraId="33932521">
            <w:pPr>
              <w:jc w:val="center"/>
              <w:rPr>
                <w:rFonts w:hint="eastAsia" w:ascii="微软雅黑" w:hAnsi="微软雅黑" w:eastAsia="微软雅黑" w:cs="微软雅黑"/>
                <w:b/>
                <w:bCs/>
                <w:color w:val="000000"/>
                <w:kern w:val="0"/>
                <w:sz w:val="18"/>
                <w:szCs w:val="18"/>
                <w:vertAlign w:val="baseline"/>
                <w:lang w:val="en-US" w:eastAsia="zh-CN"/>
              </w:rPr>
            </w:pPr>
          </w:p>
        </w:tc>
        <w:tc>
          <w:tcPr>
            <w:tcW w:w="638" w:type="pct"/>
            <w:vMerge w:val="continue"/>
            <w:noWrap w:val="0"/>
            <w:vAlign w:val="center"/>
          </w:tcPr>
          <w:p w14:paraId="73B661B5">
            <w:pPr>
              <w:jc w:val="center"/>
              <w:rPr>
                <w:rFonts w:hint="eastAsia" w:ascii="微软雅黑" w:hAnsi="微软雅黑" w:eastAsia="微软雅黑" w:cs="微软雅黑"/>
                <w:b/>
                <w:bCs/>
                <w:color w:val="000000"/>
                <w:kern w:val="0"/>
                <w:sz w:val="18"/>
                <w:szCs w:val="18"/>
                <w:vertAlign w:val="baseline"/>
                <w:lang w:val="en-US" w:eastAsia="zh-CN"/>
              </w:rPr>
            </w:pPr>
          </w:p>
        </w:tc>
        <w:tc>
          <w:tcPr>
            <w:tcW w:w="390" w:type="pct"/>
            <w:vMerge w:val="continue"/>
            <w:noWrap w:val="0"/>
            <w:vAlign w:val="center"/>
          </w:tcPr>
          <w:p w14:paraId="479DE71C">
            <w:pPr>
              <w:jc w:val="center"/>
              <w:rPr>
                <w:rFonts w:hint="eastAsia" w:ascii="微软雅黑" w:hAnsi="微软雅黑" w:eastAsia="微软雅黑" w:cs="微软雅黑"/>
                <w:b/>
                <w:bCs/>
                <w:color w:val="000000"/>
                <w:kern w:val="0"/>
                <w:sz w:val="18"/>
                <w:szCs w:val="18"/>
                <w:vertAlign w:val="baseline"/>
                <w:lang w:val="en-US" w:eastAsia="zh-CN"/>
              </w:rPr>
            </w:pPr>
          </w:p>
        </w:tc>
      </w:tr>
      <w:tr w14:paraId="1EB3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5000" w:type="pct"/>
            <w:gridSpan w:val="10"/>
            <w:noWrap w:val="0"/>
            <w:vAlign w:val="center"/>
          </w:tcPr>
          <w:p w14:paraId="26EC685F">
            <w:pPr>
              <w:jc w:val="both"/>
              <w:rPr>
                <w:rFonts w:hint="eastAsia" w:ascii="微软雅黑" w:hAnsi="微软雅黑" w:eastAsia="微软雅黑" w:cs="微软雅黑"/>
                <w:b/>
                <w:bCs/>
                <w:color w:val="FF0000"/>
                <w:kern w:val="0"/>
                <w:sz w:val="18"/>
                <w:szCs w:val="18"/>
                <w:highlight w:val="none"/>
                <w:vertAlign w:val="baseline"/>
                <w:lang w:val="en-US" w:eastAsia="zh-CN"/>
              </w:rPr>
            </w:pPr>
            <w:r>
              <w:rPr>
                <w:rFonts w:hint="eastAsia" w:ascii="微软雅黑" w:hAnsi="微软雅黑" w:eastAsia="微软雅黑" w:cs="微软雅黑"/>
                <w:b/>
                <w:bCs/>
                <w:color w:val="FF0000"/>
                <w:kern w:val="0"/>
                <w:sz w:val="18"/>
                <w:szCs w:val="18"/>
                <w:highlight w:val="none"/>
                <w:vertAlign w:val="baseline"/>
                <w:lang w:val="en-US" w:eastAsia="zh-CN"/>
              </w:rPr>
              <w:t>Single network motherboard defaults to 8*USB; Dual network motherboard defaults to 6*USB</w:t>
            </w:r>
          </w:p>
        </w:tc>
      </w:tr>
    </w:tbl>
    <w:p w14:paraId="7F76F8B7">
      <w:pPr>
        <w:rPr>
          <w:rFonts w:hint="eastAsia" w:ascii="微软雅黑" w:hAnsi="微软雅黑" w:eastAsia="微软雅黑" w:cs="微软雅黑"/>
          <w:b/>
          <w:bCs/>
          <w:color w:val="FF0000"/>
          <w:szCs w:val="21"/>
        </w:rPr>
      </w:pPr>
      <w:r>
        <w:rPr>
          <w:rFonts w:hint="eastAsia" w:ascii="微软雅黑" w:hAnsi="微软雅黑" w:eastAsia="微软雅黑" w:cs="微软雅黑"/>
          <w:b/>
          <w:bCs/>
          <w:color w:val="FF0000"/>
          <w:szCs w:val="21"/>
        </w:rPr>
        <mc:AlternateContent>
          <mc:Choice Requires="wps">
            <w:drawing>
              <wp:inline distT="0" distB="0" distL="114300" distR="114300">
                <wp:extent cx="198755" cy="166370"/>
                <wp:effectExtent l="0" t="0" r="10795" b="5080"/>
                <wp:docPr id="9" name="任意多边形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8755" cy="16637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4"/>
                          <a:stretch>
                            <a:fillRect/>
                          </a:stretch>
                        </a:blipFill>
                        <a:ln>
                          <a:noFill/>
                        </a:ln>
                      </wps:spPr>
                      <wps:bodyPr upright="1"/>
                    </wps:wsp>
                  </a:graphicData>
                </a:graphic>
              </wp:inline>
            </w:drawing>
          </mc:Choice>
          <mc:Fallback>
            <w:pict>
              <v:shape id="_x0000_s1026" o:spid="_x0000_s1026" o:spt="100" style="height:13.1pt;width:15.65pt;" filled="t" stroked="f" coordsize="336,281" o:gfxdata="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" path="m333,0l2,0,0,0,2,0,2,281,333,281,336,281,333,281,333,0xe">
                <v:fill type="frame" on="t" focussize="0,0" recolor="t" r:id="rId14"/>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Cs w:val="21"/>
        </w:rPr>
        <w:t>Important Note：</w:t>
      </w:r>
    </w:p>
    <w:p w14:paraId="7EC291A6">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lang w:val="en-US" w:eastAsia="zh-CN"/>
        </w:rPr>
      </w:pPr>
      <w:r>
        <w:rPr>
          <w:rFonts w:hint="eastAsia" w:ascii="微软雅黑" w:hAnsi="微软雅黑" w:eastAsia="微软雅黑" w:cs="微软雅黑"/>
          <w:b/>
          <w:color w:val="auto"/>
          <w:sz w:val="28"/>
          <w:szCs w:val="28"/>
          <w:lang w:val="en-US" w:eastAsia="zh-CN"/>
        </w:rPr>
        <w:t>Power supply interface：</w:t>
      </w:r>
    </w:p>
    <w:p w14:paraId="15172A59">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The DC interface specification of the motherboard is 5.5 * 2.5, and one 4pin ATX power interface can be modified;</w:t>
      </w:r>
    </w:p>
    <w:p w14:paraId="48F643FF">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The motherboard only supports 12V power supply, with a full load of about 30W. It is recommended to use a 12V4A or higher power supply;</w:t>
      </w:r>
    </w:p>
    <w:p w14:paraId="645A7F0E">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FF0000"/>
          <w:sz w:val="21"/>
          <w:szCs w:val="21"/>
          <w:highlight w:val="none"/>
          <w:lang w:val="en-US" w:eastAsia="zh-CN"/>
        </w:rPr>
      </w:pPr>
      <w:r>
        <w:rPr>
          <w:rFonts w:hint="eastAsia" w:ascii="微软雅黑" w:hAnsi="微软雅黑" w:eastAsia="微软雅黑" w:cs="微软雅黑"/>
          <w:b/>
          <w:bCs/>
          <w:color w:val="auto"/>
          <w:sz w:val="28"/>
          <w:szCs w:val="28"/>
          <w:highlight w:val="none"/>
          <w:lang w:val="en-US" w:eastAsia="zh-CN"/>
        </w:rPr>
        <w:t>Display interface：</w:t>
      </w:r>
    </w:p>
    <w:p w14:paraId="21FD225A">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highlight w:val="none"/>
          <w:lang w:val="en-US" w:eastAsia="zh-CN"/>
        </w:rPr>
        <w:t>1. The motherboard VGA, HDM, LVDS/EDP support single display, dual display/triple display replication, dual display/triple display expansion, and single display under DOS;</w:t>
      </w:r>
    </w:p>
    <w:p w14:paraId="6E064777">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highlight w:val="none"/>
          <w:lang w:val="en-US" w:eastAsia="zh-CN"/>
        </w:rPr>
        <w:t>2. The motherboard's LVDS pins support LVDS by default, but can be changed to support EDP. Shared pins are used, and EDP uses EDP-B screen cables (20 pin backlight separate independent screen cables). EDP does not support 4K;</w:t>
      </w:r>
    </w:p>
    <w:p w14:paraId="54EDD4A9">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kern w:val="0"/>
          <w:sz w:val="21"/>
          <w:szCs w:val="21"/>
          <w:highlight w:val="none"/>
          <w:lang w:val="en-US" w:eastAsia="zh-CN"/>
        </w:rPr>
      </w:pPr>
      <w:r>
        <w:rPr>
          <w:rFonts w:hint="eastAsia" w:ascii="微软雅黑" w:hAnsi="微软雅黑" w:eastAsia="微软雅黑" w:cs="微软雅黑"/>
          <w:b/>
          <w:bCs/>
          <w:color w:val="FF0000"/>
          <w:sz w:val="21"/>
          <w:szCs w:val="24"/>
          <w:highlight w:val="none"/>
          <w:lang w:val="en-US" w:eastAsia="zh-CN"/>
        </w:rPr>
        <w:t>3. The motherboard HDMI interface supports HDMI 1.4 and 4K resolution of 4096/3840* 2160@30Hz ；</w:t>
      </w:r>
    </w:p>
    <w:p w14:paraId="40AECF7B">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Mini-PCIE：</w:t>
      </w:r>
    </w:p>
    <w:p w14:paraId="743E4F8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highlight w:val="none"/>
          <w:lang w:val="en-US" w:eastAsia="zh-CN"/>
        </w:rPr>
        <w:t>The Mini PCIe motherboard supports the coexistence of PCIe and USB signals by default, with USB being an independent signal; Default support for WiFi/4G/Bluetooth modules; PCIE signal cannot be changed to SATA signal;</w:t>
      </w:r>
    </w:p>
    <w:p w14:paraId="33E2084D">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M.2:</w:t>
      </w:r>
    </w:p>
    <w:p w14:paraId="536199D5">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The motherboard NGFF supports Key-M interface M.2 2280 hard drive, optional M.2 2242 hard drive; Default support for NVME (PCIE) protocol, hardware can be changed to support SATA protocol;</w:t>
      </w:r>
    </w:p>
    <w:p w14:paraId="392C67E7">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M. Choose between the PCIE signal of 2 and the PCIE signal of LAN-B. By default, M.2 has a PCIE signal and LAN-B has no signal;</w:t>
      </w:r>
    </w:p>
    <w:p w14:paraId="5486CDF9">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lang w:val="en-US" w:eastAsia="zh-CN"/>
        </w:rPr>
        <w:t>After the motherboard is converted to dual network, the M.2 interface only supports SATA protocol and does not support NVME (PCIE) protocol;</w:t>
      </w:r>
    </w:p>
    <w:p w14:paraId="0F3F4BC3">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4"/>
        </w:rPr>
      </w:pPr>
      <w:r>
        <w:rPr>
          <w:rFonts w:hint="eastAsia" w:ascii="微软雅黑" w:hAnsi="微软雅黑" w:eastAsia="微软雅黑" w:cs="微软雅黑"/>
          <w:b/>
          <w:bCs/>
          <w:color w:val="auto"/>
          <w:sz w:val="28"/>
          <w:szCs w:val="28"/>
          <w:lang w:val="en-US" w:eastAsia="zh-CN"/>
        </w:rPr>
        <w:t>USB interface：</w:t>
      </w:r>
    </w:p>
    <w:p w14:paraId="2ED0A755">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highlight w:val="none"/>
          <w:lang w:val="en-US" w:eastAsia="zh-CN"/>
        </w:rPr>
        <w:t>1. Single network motherboard supports 8 * USB (2 * USB 3.0, 6 * USB 2.0);</w:t>
      </w:r>
    </w:p>
    <w:p w14:paraId="615A6BDB">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highlight w:val="none"/>
          <w:lang w:val="en-US" w:eastAsia="zh-CN"/>
        </w:rPr>
        <w:t>2. The USB interface of the motherboard defaults to S power (not charged after shutdown), but can be changed to A power (charged after shutdown); The built-in USB plug defaults to A power and can be changed to S power;</w:t>
      </w:r>
    </w:p>
    <w:p w14:paraId="340BE0C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w:t>
      </w:r>
    </w:p>
    <w:p w14:paraId="52439758">
      <w:pPr>
        <w:keepNext w:val="0"/>
        <w:keepLines w:val="0"/>
        <w:pageBreakBefore w:val="0"/>
        <w:widowControl w:val="0"/>
        <w:numPr>
          <w:ilvl w:val="0"/>
          <w:numId w:val="0"/>
        </w:numPr>
        <w:kinsoku/>
        <w:wordWrap/>
        <w:overflowPunct/>
        <w:topLinePunct w:val="0"/>
        <w:autoSpaceDE/>
        <w:autoSpaceDN/>
        <w:bidi w:val="0"/>
        <w:adjustRightInd/>
        <w:snapToGrid w:val="0"/>
        <w:ind w:leftChars="0"/>
        <w:jc w:val="left"/>
        <w:textAlignment w:val="auto"/>
        <w:rPr>
          <w:rFonts w:hint="eastAsia" w:ascii="微软雅黑" w:hAnsi="微软雅黑" w:eastAsia="微软雅黑" w:cs="微软雅黑"/>
          <w:b/>
          <w:bCs/>
          <w:color w:val="FF0000"/>
          <w:sz w:val="21"/>
          <w:szCs w:val="21"/>
          <w:highlight w:val="none"/>
          <w:lang w:eastAsia="zh-CN"/>
        </w:rPr>
      </w:pPr>
      <w:r>
        <w:rPr>
          <w:rFonts w:hint="eastAsia" w:ascii="微软雅黑" w:hAnsi="微软雅黑" w:eastAsia="微软雅黑" w:cs="微软雅黑"/>
          <w:b/>
          <w:bCs/>
          <w:color w:val="FF0000"/>
          <w:sz w:val="21"/>
          <w:szCs w:val="21"/>
          <w:highlight w:val="none"/>
          <w:lang w:eastAsia="zh-CN"/>
        </w:rPr>
        <w:t>1. The motherboard supports 2COM, among which COM1 can optionally support RS232/RS422/RS485, set through BIOS, 1 * RS422 or 1 * RS485;</w:t>
      </w:r>
    </w:p>
    <w:p w14:paraId="470C3BCB">
      <w:pPr>
        <w:keepNext w:val="0"/>
        <w:keepLines w:val="0"/>
        <w:pageBreakBefore w:val="0"/>
        <w:widowControl w:val="0"/>
        <w:numPr>
          <w:ilvl w:val="0"/>
          <w:numId w:val="0"/>
        </w:numPr>
        <w:kinsoku/>
        <w:wordWrap/>
        <w:overflowPunct/>
        <w:topLinePunct w:val="0"/>
        <w:autoSpaceDE/>
        <w:autoSpaceDN/>
        <w:bidi w:val="0"/>
        <w:adjustRightInd/>
        <w:snapToGrid w:val="0"/>
        <w:ind w:leftChars="0"/>
        <w:jc w:val="left"/>
        <w:textAlignment w:val="auto"/>
        <w:rPr>
          <w:rFonts w:hint="eastAsia" w:ascii="微软雅黑" w:hAnsi="微软雅黑" w:eastAsia="微软雅黑" w:cs="微软雅黑"/>
          <w:b/>
          <w:bCs/>
          <w:color w:val="FF0000"/>
          <w:sz w:val="21"/>
          <w:szCs w:val="21"/>
          <w:highlight w:val="none"/>
          <w:lang w:eastAsia="zh-CN"/>
        </w:rPr>
      </w:pPr>
      <w:r>
        <w:rPr>
          <w:rFonts w:hint="eastAsia" w:ascii="微软雅黑" w:hAnsi="微软雅黑" w:eastAsia="微软雅黑" w:cs="微软雅黑"/>
          <w:b/>
          <w:bCs/>
          <w:color w:val="FF0000"/>
          <w:sz w:val="21"/>
          <w:szCs w:val="21"/>
          <w:highlight w:val="none"/>
          <w:lang w:eastAsia="zh-CN"/>
        </w:rPr>
        <w:t>2. The JPCOM1/2 pins on the motherboard control the voltage of pin 9 of COM1/2 to 0V/5V/12V, with a default of 0V;</w:t>
      </w:r>
    </w:p>
    <w:p w14:paraId="02391E5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Network card：</w:t>
      </w:r>
    </w:p>
    <w:p w14:paraId="758D19EB">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1. Single network: default Realtek 8111H Gigabit Ethernet card or Realtek 8106E 100Mbps Ethernet card;</w:t>
      </w:r>
    </w:p>
    <w:p w14:paraId="75050CC7">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2. Dual network: Realtek 8111H+Realtek 8111H Gigabit Ethernet card; Or Realtek 8106E+Realtek 8106E 100Mbps network card;</w:t>
      </w:r>
    </w:p>
    <w:p w14:paraId="1090F2D3">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3. After the motherboard is converted to dual network, the M.2 interface only supports SATA protocol and does not support NVME (PCIE) protocol;</w:t>
      </w:r>
    </w:p>
    <w:p w14:paraId="402AB18C">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4. POE power supply cannot be changed;</w:t>
      </w:r>
    </w:p>
    <w:p w14:paraId="2F9E3B8E">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color w:val="auto"/>
          <w:sz w:val="28"/>
          <w:szCs w:val="28"/>
          <w:lang w:val="en-US" w:eastAsia="zh-CN"/>
        </w:rPr>
        <w:t>Sound card：</w:t>
      </w:r>
    </w:p>
    <w:p w14:paraId="7621D6C5">
      <w:pPr>
        <w:bidi w:val="0"/>
        <w:rPr>
          <w:rFonts w:hint="eastAsia"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val="0"/>
          <w:color w:val="FF0000"/>
          <w:sz w:val="21"/>
          <w:szCs w:val="21"/>
          <w:highlight w:val="none"/>
          <w:lang w:val="en-US" w:eastAsia="zh-CN"/>
        </w:rPr>
        <w:t>The motherboard supports Realtek ALC 897/662 sound card by default, and the built-in F_AUDIO pin is available. The USB sound card cannot be changed;</w:t>
      </w:r>
    </w:p>
    <w:p w14:paraId="74C87386">
      <w:pPr>
        <w:bidi w:val="0"/>
        <w:rPr>
          <w:rFonts w:hint="eastAsia" w:ascii="微软雅黑" w:hAnsi="微软雅黑" w:eastAsia="微软雅黑" w:cs="微软雅黑"/>
          <w:b/>
          <w:bCs w:val="0"/>
          <w:color w:val="FF0000"/>
          <w:sz w:val="21"/>
          <w:szCs w:val="21"/>
          <w:highlight w:val="none"/>
          <w:lang w:val="en-US" w:eastAsia="zh-CN"/>
        </w:rPr>
      </w:pPr>
    </w:p>
    <w:p w14:paraId="37DE7185">
      <w:pPr>
        <w:bidi w:val="0"/>
        <w:rPr>
          <w:rFonts w:hint="eastAsia"/>
          <w:lang w:eastAsia="zh-CN"/>
        </w:rPr>
      </w:pPr>
      <w:r>
        <w:rPr>
          <w:rFonts w:hint="eastAsia" w:ascii="微软雅黑" w:hAnsi="微软雅黑" w:eastAsia="微软雅黑" w:cs="微软雅黑"/>
          <w:b/>
          <w:bCs/>
          <w:color w:val="FF0000"/>
          <w:sz w:val="28"/>
          <w:szCs w:val="28"/>
          <w:lang w:val="en-US" w:eastAsia="zh-CN"/>
        </w:rPr>
        <w:t>The following CPU information is for reference only. Please consult sales for specific requirements!</w:t>
      </w:r>
    </w:p>
    <w:tbl>
      <w:tblPr>
        <w:tblStyle w:val="9"/>
        <w:tblW w:w="44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9"/>
        <w:gridCol w:w="1604"/>
        <w:gridCol w:w="1303"/>
        <w:gridCol w:w="1131"/>
        <w:gridCol w:w="1897"/>
        <w:gridCol w:w="1951"/>
      </w:tblGrid>
      <w:tr w14:paraId="10E2C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shd w:val="clear" w:color="auto" w:fill="D7D7D7"/>
            <w:noWrap w:val="0"/>
            <w:vAlign w:val="center"/>
          </w:tcPr>
          <w:p w14:paraId="5ADD46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CPU brand</w:t>
            </w:r>
          </w:p>
        </w:tc>
        <w:tc>
          <w:tcPr>
            <w:tcW w:w="854" w:type="pct"/>
            <w:shd w:val="clear" w:color="auto" w:fill="D7D7D7"/>
            <w:noWrap w:val="0"/>
            <w:vAlign w:val="center"/>
          </w:tcPr>
          <w:p w14:paraId="66DBC9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CPU model</w:t>
            </w:r>
          </w:p>
        </w:tc>
        <w:tc>
          <w:tcPr>
            <w:tcW w:w="694" w:type="pct"/>
            <w:shd w:val="clear" w:color="auto" w:fill="D7D7D7"/>
            <w:noWrap w:val="0"/>
            <w:vAlign w:val="center"/>
          </w:tcPr>
          <w:p w14:paraId="0530C9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main frequency</w:t>
            </w:r>
          </w:p>
        </w:tc>
        <w:tc>
          <w:tcPr>
            <w:tcW w:w="602" w:type="pct"/>
            <w:shd w:val="clear" w:color="auto" w:fill="D7D7D7"/>
            <w:noWrap w:val="0"/>
            <w:vAlign w:val="center"/>
          </w:tcPr>
          <w:p w14:paraId="7E3F0A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i w:val="0"/>
                <w:color w:val="000000"/>
                <w:sz w:val="21"/>
                <w:szCs w:val="21"/>
                <w:u w:val="none"/>
                <w:lang w:eastAsia="zh-CN"/>
              </w:rPr>
              <w:t>Turbo</w:t>
            </w:r>
          </w:p>
        </w:tc>
        <w:tc>
          <w:tcPr>
            <w:tcW w:w="1010" w:type="pct"/>
            <w:shd w:val="clear" w:color="auto" w:fill="D7D7D7"/>
            <w:noWrap w:val="0"/>
            <w:vAlign w:val="center"/>
          </w:tcPr>
          <w:p w14:paraId="2876F4E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 xml:space="preserve">CPU </w:t>
            </w:r>
            <w:r>
              <w:rPr>
                <w:rFonts w:hint="eastAsia" w:ascii="微软雅黑" w:hAnsi="微软雅黑" w:eastAsia="微软雅黑" w:cs="微软雅黑"/>
                <w:b/>
                <w:bCs/>
                <w:i w:val="0"/>
                <w:color w:val="000000"/>
                <w:sz w:val="21"/>
                <w:szCs w:val="21"/>
                <w:u w:val="none"/>
                <w:lang w:val="en-US" w:eastAsia="zh-CN"/>
              </w:rPr>
              <w:t>Power consumption（W）</w:t>
            </w:r>
          </w:p>
        </w:tc>
        <w:tc>
          <w:tcPr>
            <w:tcW w:w="1039" w:type="pct"/>
            <w:shd w:val="clear" w:color="auto" w:fill="D7D7D7"/>
            <w:noWrap w:val="0"/>
            <w:vAlign w:val="center"/>
          </w:tcPr>
          <w:p w14:paraId="68AD579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The full load power consumption of the entire board is about</w:t>
            </w:r>
          </w:p>
        </w:tc>
      </w:tr>
      <w:tr w14:paraId="5948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restart"/>
            <w:noWrap w:val="0"/>
            <w:vAlign w:val="center"/>
          </w:tcPr>
          <w:p w14:paraId="27F6B6E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Intel Celeron</w:t>
            </w:r>
          </w:p>
        </w:tc>
        <w:tc>
          <w:tcPr>
            <w:tcW w:w="854" w:type="pct"/>
            <w:noWrap w:val="0"/>
            <w:vAlign w:val="center"/>
          </w:tcPr>
          <w:p w14:paraId="3548334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J4025</w:t>
            </w:r>
          </w:p>
        </w:tc>
        <w:tc>
          <w:tcPr>
            <w:tcW w:w="694" w:type="pct"/>
            <w:noWrap w:val="0"/>
            <w:vAlign w:val="center"/>
          </w:tcPr>
          <w:p w14:paraId="148EC48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lang w:val="en-US" w:eastAsia="zh-CN"/>
              </w:rPr>
              <w:t xml:space="preserve">Dual core </w:t>
            </w:r>
            <w:r>
              <w:rPr>
                <w:rFonts w:hint="eastAsia" w:ascii="微软雅黑" w:hAnsi="微软雅黑" w:eastAsia="微软雅黑" w:cs="微软雅黑"/>
                <w:b/>
                <w:bCs w:val="0"/>
                <w:color w:val="auto"/>
                <w:sz w:val="21"/>
                <w:szCs w:val="21"/>
                <w:vertAlign w:val="baseline"/>
                <w:lang w:val="en-US" w:eastAsia="zh-CN"/>
              </w:rPr>
              <w:t>2.00G</w:t>
            </w:r>
          </w:p>
        </w:tc>
        <w:tc>
          <w:tcPr>
            <w:tcW w:w="602" w:type="pct"/>
            <w:noWrap w:val="0"/>
            <w:vAlign w:val="center"/>
          </w:tcPr>
          <w:p w14:paraId="29D279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2.90G</w:t>
            </w:r>
          </w:p>
        </w:tc>
        <w:tc>
          <w:tcPr>
            <w:tcW w:w="1010" w:type="pct"/>
            <w:noWrap w:val="0"/>
            <w:vAlign w:val="center"/>
          </w:tcPr>
          <w:p w14:paraId="6B89121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10W</w:t>
            </w:r>
          </w:p>
        </w:tc>
        <w:tc>
          <w:tcPr>
            <w:tcW w:w="1039" w:type="pct"/>
            <w:noWrap w:val="0"/>
            <w:vAlign w:val="center"/>
          </w:tcPr>
          <w:p w14:paraId="15DF9AB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highlight w:val="none"/>
                <w:vertAlign w:val="baseline"/>
                <w:lang w:val="en-US" w:eastAsia="zh-CN"/>
              </w:rPr>
            </w:pPr>
            <w:r>
              <w:rPr>
                <w:rFonts w:hint="eastAsia" w:ascii="微软雅黑" w:hAnsi="微软雅黑" w:eastAsia="微软雅黑" w:cs="微软雅黑"/>
                <w:b/>
                <w:bCs w:val="0"/>
                <w:color w:val="auto"/>
                <w:sz w:val="21"/>
                <w:szCs w:val="21"/>
                <w:highlight w:val="none"/>
                <w:vertAlign w:val="baseline"/>
                <w:lang w:val="en-US" w:eastAsia="zh-CN"/>
              </w:rPr>
              <w:t>30W</w:t>
            </w:r>
          </w:p>
        </w:tc>
      </w:tr>
      <w:tr w14:paraId="220E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shd w:val="clear" w:color="auto" w:fill="auto"/>
            <w:noWrap w:val="0"/>
            <w:vAlign w:val="center"/>
          </w:tcPr>
          <w:p w14:paraId="77B12F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p>
        </w:tc>
        <w:tc>
          <w:tcPr>
            <w:tcW w:w="854" w:type="pct"/>
            <w:shd w:val="clear" w:color="auto" w:fill="D7D7D7"/>
            <w:noWrap w:val="0"/>
            <w:vAlign w:val="center"/>
          </w:tcPr>
          <w:p w14:paraId="7E88267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J4125</w:t>
            </w:r>
          </w:p>
        </w:tc>
        <w:tc>
          <w:tcPr>
            <w:tcW w:w="694" w:type="pct"/>
            <w:shd w:val="clear" w:color="auto" w:fill="D7D7D7"/>
            <w:noWrap w:val="0"/>
            <w:vAlign w:val="center"/>
          </w:tcPr>
          <w:p w14:paraId="22685A9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lang w:val="en-US" w:eastAsia="zh-CN"/>
              </w:rPr>
              <w:t xml:space="preserve">Quad core </w:t>
            </w:r>
            <w:r>
              <w:rPr>
                <w:rFonts w:hint="eastAsia" w:ascii="微软雅黑" w:hAnsi="微软雅黑" w:eastAsia="微软雅黑" w:cs="微软雅黑"/>
                <w:b/>
                <w:bCs w:val="0"/>
                <w:color w:val="auto"/>
                <w:sz w:val="21"/>
                <w:szCs w:val="21"/>
                <w:vertAlign w:val="baseline"/>
                <w:lang w:val="en-US" w:eastAsia="zh-CN"/>
              </w:rPr>
              <w:t>2.00G</w:t>
            </w:r>
          </w:p>
        </w:tc>
        <w:tc>
          <w:tcPr>
            <w:tcW w:w="602" w:type="pct"/>
            <w:shd w:val="clear" w:color="auto" w:fill="D7D7D7"/>
            <w:noWrap w:val="0"/>
            <w:vAlign w:val="center"/>
          </w:tcPr>
          <w:p w14:paraId="4065005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2.70G</w:t>
            </w:r>
          </w:p>
        </w:tc>
        <w:tc>
          <w:tcPr>
            <w:tcW w:w="1010" w:type="pct"/>
            <w:shd w:val="clear" w:color="auto" w:fill="D7D7D7"/>
            <w:noWrap w:val="0"/>
            <w:vAlign w:val="center"/>
          </w:tcPr>
          <w:p w14:paraId="2A6D88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10W</w:t>
            </w:r>
          </w:p>
        </w:tc>
        <w:tc>
          <w:tcPr>
            <w:tcW w:w="1039" w:type="pct"/>
            <w:shd w:val="clear" w:color="auto" w:fill="D7D7D7"/>
            <w:noWrap w:val="0"/>
            <w:vAlign w:val="center"/>
          </w:tcPr>
          <w:p w14:paraId="71A95AD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highlight w:val="none"/>
                <w:vertAlign w:val="baseline"/>
                <w:lang w:val="en-US" w:eastAsia="zh-CN"/>
              </w:rPr>
            </w:pPr>
            <w:r>
              <w:rPr>
                <w:rFonts w:hint="eastAsia" w:ascii="微软雅黑" w:hAnsi="微软雅黑" w:eastAsia="微软雅黑" w:cs="微软雅黑"/>
                <w:b/>
                <w:bCs w:val="0"/>
                <w:color w:val="auto"/>
                <w:sz w:val="21"/>
                <w:szCs w:val="21"/>
                <w:highlight w:val="none"/>
                <w:vertAlign w:val="baseline"/>
                <w:lang w:val="en-US" w:eastAsia="zh-CN"/>
              </w:rPr>
              <w:t>30W</w:t>
            </w:r>
          </w:p>
        </w:tc>
      </w:tr>
      <w:tr w14:paraId="54E0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noWrap w:val="0"/>
            <w:vAlign w:val="center"/>
          </w:tcPr>
          <w:p w14:paraId="57EC894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p>
        </w:tc>
        <w:tc>
          <w:tcPr>
            <w:tcW w:w="854" w:type="pct"/>
            <w:noWrap w:val="0"/>
            <w:vAlign w:val="center"/>
          </w:tcPr>
          <w:p w14:paraId="34FD63A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N4020</w:t>
            </w:r>
          </w:p>
        </w:tc>
        <w:tc>
          <w:tcPr>
            <w:tcW w:w="694" w:type="pct"/>
            <w:noWrap w:val="0"/>
            <w:vAlign w:val="center"/>
          </w:tcPr>
          <w:p w14:paraId="3A663E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lang w:val="en-US" w:eastAsia="zh-CN"/>
              </w:rPr>
              <w:t xml:space="preserve">Dual core </w:t>
            </w:r>
            <w:r>
              <w:rPr>
                <w:rFonts w:hint="eastAsia" w:ascii="微软雅黑" w:hAnsi="微软雅黑" w:eastAsia="微软雅黑" w:cs="微软雅黑"/>
                <w:b/>
                <w:bCs w:val="0"/>
                <w:color w:val="auto"/>
                <w:sz w:val="21"/>
                <w:szCs w:val="21"/>
                <w:vertAlign w:val="baseline"/>
                <w:lang w:val="en-US" w:eastAsia="zh-CN"/>
              </w:rPr>
              <w:t>1.10G</w:t>
            </w:r>
          </w:p>
        </w:tc>
        <w:tc>
          <w:tcPr>
            <w:tcW w:w="602" w:type="pct"/>
            <w:noWrap w:val="0"/>
            <w:vAlign w:val="center"/>
          </w:tcPr>
          <w:p w14:paraId="1649EBA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2.80G</w:t>
            </w:r>
          </w:p>
        </w:tc>
        <w:tc>
          <w:tcPr>
            <w:tcW w:w="1010" w:type="pct"/>
            <w:noWrap w:val="0"/>
            <w:vAlign w:val="center"/>
          </w:tcPr>
          <w:p w14:paraId="2B5C3AA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6W</w:t>
            </w:r>
          </w:p>
        </w:tc>
        <w:tc>
          <w:tcPr>
            <w:tcW w:w="1039" w:type="pct"/>
            <w:noWrap w:val="0"/>
            <w:vAlign w:val="center"/>
          </w:tcPr>
          <w:p w14:paraId="65B6B84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highlight w:val="none"/>
                <w:vertAlign w:val="baseline"/>
                <w:lang w:val="en-US" w:eastAsia="zh-CN"/>
              </w:rPr>
            </w:pPr>
            <w:r>
              <w:rPr>
                <w:rFonts w:hint="eastAsia" w:ascii="微软雅黑" w:hAnsi="微软雅黑" w:eastAsia="微软雅黑" w:cs="微软雅黑"/>
                <w:b/>
                <w:bCs w:val="0"/>
                <w:color w:val="auto"/>
                <w:sz w:val="21"/>
                <w:szCs w:val="21"/>
                <w:highlight w:val="none"/>
                <w:vertAlign w:val="baseline"/>
                <w:lang w:val="en-US" w:eastAsia="zh-CN"/>
              </w:rPr>
              <w:t>30W</w:t>
            </w:r>
          </w:p>
        </w:tc>
      </w:tr>
      <w:tr w14:paraId="5E85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shd w:val="clear" w:color="auto" w:fill="BEBEBE"/>
            <w:noWrap w:val="0"/>
            <w:vAlign w:val="center"/>
          </w:tcPr>
          <w:p w14:paraId="60EDE2E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p>
        </w:tc>
        <w:tc>
          <w:tcPr>
            <w:tcW w:w="854" w:type="pct"/>
            <w:shd w:val="clear" w:color="auto" w:fill="D7D7D7"/>
            <w:noWrap w:val="0"/>
            <w:vAlign w:val="center"/>
          </w:tcPr>
          <w:p w14:paraId="6C0EF95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N4120</w:t>
            </w:r>
          </w:p>
        </w:tc>
        <w:tc>
          <w:tcPr>
            <w:tcW w:w="694" w:type="pct"/>
            <w:shd w:val="clear" w:color="auto" w:fill="D7D7D7"/>
            <w:noWrap w:val="0"/>
            <w:vAlign w:val="center"/>
          </w:tcPr>
          <w:p w14:paraId="2817044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lang w:val="en-US" w:eastAsia="zh-CN"/>
              </w:rPr>
            </w:pPr>
            <w:r>
              <w:rPr>
                <w:rFonts w:hint="eastAsia" w:ascii="微软雅黑" w:hAnsi="微软雅黑" w:eastAsia="微软雅黑" w:cs="微软雅黑"/>
                <w:b/>
                <w:bCs w:val="0"/>
                <w:color w:val="auto"/>
                <w:sz w:val="21"/>
                <w:szCs w:val="21"/>
                <w:lang w:val="en-US" w:eastAsia="zh-CN"/>
              </w:rPr>
              <w:t>Quad core</w:t>
            </w:r>
          </w:p>
          <w:p w14:paraId="66BDB0D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1.10G</w:t>
            </w:r>
          </w:p>
        </w:tc>
        <w:tc>
          <w:tcPr>
            <w:tcW w:w="602" w:type="pct"/>
            <w:shd w:val="clear" w:color="auto" w:fill="D7D7D7"/>
            <w:noWrap w:val="0"/>
            <w:vAlign w:val="center"/>
          </w:tcPr>
          <w:p w14:paraId="4D7083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2.60G</w:t>
            </w:r>
          </w:p>
        </w:tc>
        <w:tc>
          <w:tcPr>
            <w:tcW w:w="1010" w:type="pct"/>
            <w:shd w:val="clear" w:color="auto" w:fill="D7D7D7"/>
            <w:noWrap w:val="0"/>
            <w:vAlign w:val="center"/>
          </w:tcPr>
          <w:p w14:paraId="6DB9C7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6W</w:t>
            </w:r>
          </w:p>
        </w:tc>
        <w:tc>
          <w:tcPr>
            <w:tcW w:w="1039" w:type="pct"/>
            <w:shd w:val="clear" w:color="auto" w:fill="D7D7D7"/>
            <w:noWrap w:val="0"/>
            <w:vAlign w:val="center"/>
          </w:tcPr>
          <w:p w14:paraId="7AC1F1C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highlight w:val="none"/>
                <w:vertAlign w:val="baseline"/>
                <w:lang w:val="en-US" w:eastAsia="zh-CN"/>
              </w:rPr>
            </w:pPr>
            <w:r>
              <w:rPr>
                <w:rFonts w:hint="eastAsia" w:ascii="微软雅黑" w:hAnsi="微软雅黑" w:eastAsia="微软雅黑" w:cs="微软雅黑"/>
                <w:b/>
                <w:bCs w:val="0"/>
                <w:color w:val="auto"/>
                <w:sz w:val="21"/>
                <w:szCs w:val="21"/>
                <w:highlight w:val="none"/>
                <w:vertAlign w:val="baseline"/>
                <w:lang w:val="en-US" w:eastAsia="zh-CN"/>
              </w:rPr>
              <w:t>30W</w:t>
            </w:r>
          </w:p>
        </w:tc>
      </w:tr>
      <w:tr w14:paraId="4950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8" w:type="pct"/>
            <w:vMerge w:val="restart"/>
            <w:noWrap w:val="0"/>
            <w:vAlign w:val="center"/>
          </w:tcPr>
          <w:p w14:paraId="2338AFC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Intel Pentium</w:t>
            </w:r>
          </w:p>
        </w:tc>
        <w:tc>
          <w:tcPr>
            <w:tcW w:w="854" w:type="pct"/>
            <w:noWrap w:val="0"/>
            <w:vAlign w:val="center"/>
          </w:tcPr>
          <w:p w14:paraId="2B7734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J5040</w:t>
            </w:r>
          </w:p>
        </w:tc>
        <w:tc>
          <w:tcPr>
            <w:tcW w:w="694" w:type="pct"/>
            <w:noWrap w:val="0"/>
            <w:vAlign w:val="center"/>
          </w:tcPr>
          <w:p w14:paraId="4884C9C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lang w:val="en-US" w:eastAsia="zh-CN"/>
              </w:rPr>
            </w:pPr>
            <w:r>
              <w:rPr>
                <w:rFonts w:hint="eastAsia" w:ascii="微软雅黑" w:hAnsi="微软雅黑" w:eastAsia="微软雅黑" w:cs="微软雅黑"/>
                <w:b/>
                <w:bCs w:val="0"/>
                <w:color w:val="auto"/>
                <w:sz w:val="21"/>
                <w:szCs w:val="21"/>
                <w:lang w:val="en-US" w:eastAsia="zh-CN"/>
              </w:rPr>
              <w:t>Quad core</w:t>
            </w:r>
          </w:p>
          <w:p w14:paraId="3471FB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lang w:val="en-US" w:eastAsia="zh-CN"/>
              </w:rPr>
              <w:t xml:space="preserve"> </w:t>
            </w:r>
            <w:r>
              <w:rPr>
                <w:rFonts w:hint="eastAsia" w:ascii="微软雅黑" w:hAnsi="微软雅黑" w:eastAsia="微软雅黑" w:cs="微软雅黑"/>
                <w:b/>
                <w:bCs w:val="0"/>
                <w:color w:val="auto"/>
                <w:sz w:val="21"/>
                <w:szCs w:val="21"/>
                <w:vertAlign w:val="baseline"/>
                <w:lang w:val="en-US" w:eastAsia="zh-CN"/>
              </w:rPr>
              <w:t xml:space="preserve"> 2.00G</w:t>
            </w:r>
          </w:p>
        </w:tc>
        <w:tc>
          <w:tcPr>
            <w:tcW w:w="602" w:type="pct"/>
            <w:noWrap w:val="0"/>
            <w:vAlign w:val="center"/>
          </w:tcPr>
          <w:p w14:paraId="365682B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3.20G</w:t>
            </w:r>
          </w:p>
        </w:tc>
        <w:tc>
          <w:tcPr>
            <w:tcW w:w="1010" w:type="pct"/>
            <w:noWrap w:val="0"/>
            <w:vAlign w:val="center"/>
          </w:tcPr>
          <w:p w14:paraId="6D94913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10W</w:t>
            </w:r>
          </w:p>
        </w:tc>
        <w:tc>
          <w:tcPr>
            <w:tcW w:w="1039" w:type="pct"/>
            <w:noWrap w:val="0"/>
            <w:vAlign w:val="center"/>
          </w:tcPr>
          <w:p w14:paraId="740B6C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highlight w:val="none"/>
                <w:vertAlign w:val="baseline"/>
                <w:lang w:val="en-US" w:eastAsia="zh-CN"/>
              </w:rPr>
            </w:pPr>
            <w:r>
              <w:rPr>
                <w:rFonts w:hint="eastAsia" w:ascii="微软雅黑" w:hAnsi="微软雅黑" w:eastAsia="微软雅黑" w:cs="微软雅黑"/>
                <w:b/>
                <w:bCs w:val="0"/>
                <w:color w:val="auto"/>
                <w:sz w:val="21"/>
                <w:szCs w:val="21"/>
                <w:highlight w:val="none"/>
                <w:vertAlign w:val="baseline"/>
                <w:lang w:val="en-US" w:eastAsia="zh-CN"/>
              </w:rPr>
              <w:t>30W</w:t>
            </w:r>
          </w:p>
        </w:tc>
      </w:tr>
      <w:tr w14:paraId="2010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shd w:val="clear" w:color="auto" w:fill="auto"/>
            <w:noWrap w:val="0"/>
            <w:vAlign w:val="center"/>
          </w:tcPr>
          <w:p w14:paraId="510FDB8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p>
        </w:tc>
        <w:tc>
          <w:tcPr>
            <w:tcW w:w="854" w:type="pct"/>
            <w:shd w:val="clear" w:color="auto" w:fill="D7D7D7"/>
            <w:noWrap w:val="0"/>
            <w:vAlign w:val="center"/>
          </w:tcPr>
          <w:p w14:paraId="61432C4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N5030</w:t>
            </w:r>
          </w:p>
        </w:tc>
        <w:tc>
          <w:tcPr>
            <w:tcW w:w="694" w:type="pct"/>
            <w:shd w:val="clear" w:color="auto" w:fill="D7D7D7"/>
            <w:noWrap w:val="0"/>
            <w:vAlign w:val="center"/>
          </w:tcPr>
          <w:p w14:paraId="66E6448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lang w:val="en-US" w:eastAsia="zh-CN"/>
              </w:rPr>
            </w:pPr>
            <w:r>
              <w:rPr>
                <w:rFonts w:hint="eastAsia" w:ascii="微软雅黑" w:hAnsi="微软雅黑" w:eastAsia="微软雅黑" w:cs="微软雅黑"/>
                <w:b/>
                <w:bCs w:val="0"/>
                <w:color w:val="auto"/>
                <w:sz w:val="21"/>
                <w:szCs w:val="21"/>
                <w:lang w:val="en-US" w:eastAsia="zh-CN"/>
              </w:rPr>
              <w:t>Quad core</w:t>
            </w:r>
          </w:p>
          <w:p w14:paraId="371F08C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1.10G</w:t>
            </w:r>
          </w:p>
        </w:tc>
        <w:tc>
          <w:tcPr>
            <w:tcW w:w="602" w:type="pct"/>
            <w:shd w:val="clear" w:color="auto" w:fill="D7D7D7"/>
            <w:noWrap w:val="0"/>
            <w:vAlign w:val="center"/>
          </w:tcPr>
          <w:p w14:paraId="0045AE1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3.10G</w:t>
            </w:r>
          </w:p>
        </w:tc>
        <w:tc>
          <w:tcPr>
            <w:tcW w:w="1010" w:type="pct"/>
            <w:shd w:val="clear" w:color="auto" w:fill="D7D7D7"/>
            <w:noWrap w:val="0"/>
            <w:vAlign w:val="center"/>
          </w:tcPr>
          <w:p w14:paraId="66CBCF8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6W</w:t>
            </w:r>
          </w:p>
        </w:tc>
        <w:tc>
          <w:tcPr>
            <w:tcW w:w="1039" w:type="pct"/>
            <w:shd w:val="clear" w:color="auto" w:fill="D7D7D7"/>
            <w:noWrap w:val="0"/>
            <w:vAlign w:val="center"/>
          </w:tcPr>
          <w:p w14:paraId="248A960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21"/>
                <w:szCs w:val="21"/>
                <w:highlight w:val="none"/>
                <w:vertAlign w:val="baseline"/>
                <w:lang w:val="en-US" w:eastAsia="zh-CN"/>
              </w:rPr>
            </w:pPr>
            <w:r>
              <w:rPr>
                <w:rFonts w:hint="eastAsia" w:ascii="微软雅黑" w:hAnsi="微软雅黑" w:eastAsia="微软雅黑" w:cs="微软雅黑"/>
                <w:b/>
                <w:bCs w:val="0"/>
                <w:color w:val="auto"/>
                <w:sz w:val="21"/>
                <w:szCs w:val="21"/>
                <w:highlight w:val="none"/>
                <w:vertAlign w:val="baseline"/>
                <w:lang w:val="en-US" w:eastAsia="zh-CN"/>
              </w:rPr>
              <w:t>30W</w:t>
            </w:r>
          </w:p>
        </w:tc>
      </w:tr>
    </w:tbl>
    <w:p w14:paraId="30FEB133">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28"/>
          <w:szCs w:val="28"/>
          <w:lang w:val="en-US" w:eastAsia="zh-CN"/>
        </w:rPr>
      </w:pPr>
    </w:p>
    <w:p w14:paraId="26A5276F">
      <w:pPr>
        <w:bidi w:val="0"/>
        <w:jc w:val="cente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Statement</w:t>
      </w:r>
    </w:p>
    <w:p w14:paraId="6E8BBCC7">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21"/>
          <w:szCs w:val="21"/>
          <w:lang w:val="en-US" w:eastAsia="zh-CN"/>
        </w:rPr>
      </w:pPr>
    </w:p>
    <w:p w14:paraId="65EFB4FE">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with the product configuration, the content contained in this manual does not represent our company's commitment. Our company reserves the right to make changes to this manual without further notice.</w:t>
      </w:r>
    </w:p>
    <w:p w14:paraId="20B391C5">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 or hidden dangers caused by improper installation or use.</w:t>
      </w:r>
    </w:p>
    <w:p w14:paraId="0807FABB">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the product, please inquire with the distributor in detail about whether the product performance meets your needs.</w:t>
      </w:r>
    </w:p>
    <w:p w14:paraId="183980FD">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 of this manual is protected by copyright, and all rights reserved. Without permission, it may not be copied in any mechanical, electronic, or other way.</w:t>
      </w:r>
    </w:p>
    <w:p w14:paraId="1F3ABE8D">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default" w:ascii="微软雅黑" w:hAnsi="微软雅黑" w:eastAsia="微软雅黑" w:cs="微软雅黑"/>
          <w:b/>
          <w:bCs w:val="0"/>
          <w:color w:val="auto"/>
          <w:sz w:val="21"/>
          <w:szCs w:val="21"/>
          <w:lang w:val="en-US" w:eastAsia="zh-CN"/>
        </w:rPr>
      </w:pPr>
      <w:r>
        <w:rPr>
          <w:rFonts w:hint="eastAsia" w:ascii="微软雅黑" w:hAnsi="微软雅黑" w:eastAsia="微软雅黑" w:cs="微软雅黑"/>
          <w:b/>
          <w:bCs/>
          <w:color w:val="000000"/>
          <w:kern w:val="0"/>
          <w:sz w:val="21"/>
          <w:szCs w:val="21"/>
          <w:lang w:val="en-US" w:eastAsia="zh-CN"/>
        </w:rPr>
        <w:t>The final interpretation of this manual belongs to SHENZHEN ELSKY TECHNOLOGY CO.,LTD.</w:t>
      </w:r>
    </w:p>
    <w:p w14:paraId="65B7DFB6">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val="0"/>
          <w:color w:val="auto"/>
          <w:sz w:val="21"/>
          <w:szCs w:val="21"/>
          <w:lang w:val="en-US" w:eastAsia="zh-CN"/>
        </w:rPr>
      </w:pPr>
    </w:p>
    <w:p w14:paraId="0FF5552C">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For specific inquiries, please contact our business at 0755-82260150</w:t>
      </w:r>
    </w:p>
    <w:p w14:paraId="021B0385">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Motherboard driver download </w:t>
      </w:r>
      <w:r>
        <w:rPr>
          <w:rFonts w:hint="eastAsia" w:ascii="微软雅黑" w:hAnsi="微软雅黑" w:eastAsia="微软雅黑" w:cs="微软雅黑"/>
          <w:b/>
          <w:bCs/>
          <w:color w:val="000000"/>
          <w:kern w:val="0"/>
          <w:sz w:val="21"/>
          <w:szCs w:val="21"/>
          <w:lang w:val="en-US" w:eastAsia="zh-CN"/>
        </w:rPr>
        <w:fldChar w:fldCharType="begin"/>
      </w:r>
      <w:r>
        <w:rPr>
          <w:rFonts w:hint="eastAsia" w:ascii="微软雅黑" w:hAnsi="微软雅黑" w:eastAsia="微软雅黑" w:cs="微软雅黑"/>
          <w:b/>
          <w:bCs/>
          <w:color w:val="000000"/>
          <w:kern w:val="0"/>
          <w:sz w:val="21"/>
          <w:szCs w:val="21"/>
          <w:lang w:val="en-US" w:eastAsia="zh-CN"/>
        </w:rPr>
        <w:instrText xml:space="preserve"> HYPERLINK "https://pan.baidu.com/s/1ie7qi5NutS53ipPecRSYtw" </w:instrText>
      </w:r>
      <w:r>
        <w:rPr>
          <w:rFonts w:hint="eastAsia" w:ascii="微软雅黑" w:hAnsi="微软雅黑" w:eastAsia="微软雅黑" w:cs="微软雅黑"/>
          <w:b/>
          <w:bCs/>
          <w:color w:val="000000"/>
          <w:kern w:val="0"/>
          <w:sz w:val="21"/>
          <w:szCs w:val="21"/>
          <w:lang w:val="en-US" w:eastAsia="zh-CN"/>
        </w:rPr>
        <w:fldChar w:fldCharType="separate"/>
      </w:r>
      <w:r>
        <w:rPr>
          <w:rStyle w:val="11"/>
          <w:rFonts w:hint="eastAsia" w:ascii="微软雅黑" w:hAnsi="微软雅黑" w:eastAsia="微软雅黑" w:cs="微软雅黑"/>
          <w:b/>
          <w:bCs/>
          <w:kern w:val="0"/>
          <w:sz w:val="21"/>
          <w:szCs w:val="21"/>
          <w:lang w:val="en-US" w:eastAsia="zh-CN"/>
        </w:rPr>
        <w:t>https://pan.baidu.com/s/1ie7qi5NutS53ipPecRSYtw</w:t>
      </w:r>
      <w:r>
        <w:rPr>
          <w:rFonts w:hint="eastAsia" w:ascii="微软雅黑" w:hAnsi="微软雅黑" w:eastAsia="微软雅黑" w:cs="微软雅黑"/>
          <w:b/>
          <w:bCs/>
          <w:color w:val="000000"/>
          <w:kern w:val="0"/>
          <w:sz w:val="21"/>
          <w:szCs w:val="21"/>
          <w:lang w:val="en-US" w:eastAsia="zh-CN"/>
        </w:rPr>
        <w:fldChar w:fldCharType="end"/>
      </w:r>
    </w:p>
    <w:p w14:paraId="2FF2F68E">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Access password cbn5</w:t>
      </w:r>
    </w:p>
    <w:p w14:paraId="0225D032">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p>
    <w:p w14:paraId="3C916FB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BIOS function buttons</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9"/>
        <w:gridCol w:w="5077"/>
      </w:tblGrid>
      <w:tr w14:paraId="4233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79" w:type="dxa"/>
            <w:shd w:val="clear" w:color="auto" w:fill="D7D7D7"/>
            <w:noWrap w:val="0"/>
            <w:vAlign w:val="top"/>
          </w:tcPr>
          <w:p w14:paraId="31A414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 xml:space="preserve">BIOS </w:t>
            </w:r>
            <w:r>
              <w:rPr>
                <w:rFonts w:hint="eastAsia" w:ascii="微软雅黑" w:hAnsi="微软雅黑" w:eastAsia="微软雅黑" w:cs="微软雅黑"/>
                <w:b/>
                <w:bCs/>
                <w:color w:val="000000"/>
                <w:kern w:val="0"/>
                <w:sz w:val="21"/>
                <w:szCs w:val="21"/>
                <w:lang w:val="en-US" w:eastAsia="zh-CN"/>
              </w:rPr>
              <w:t>function buttons</w:t>
            </w:r>
          </w:p>
        </w:tc>
        <w:tc>
          <w:tcPr>
            <w:tcW w:w="5077" w:type="dxa"/>
            <w:shd w:val="clear" w:color="auto" w:fill="D7D7D7"/>
            <w:noWrap w:val="0"/>
            <w:vAlign w:val="top"/>
          </w:tcPr>
          <w:p w14:paraId="50F5E8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Function Description</w:t>
            </w:r>
          </w:p>
        </w:tc>
      </w:tr>
      <w:tr w14:paraId="1EA7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7BC5E5A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Delete when starting up</w:t>
            </w:r>
          </w:p>
        </w:tc>
        <w:tc>
          <w:tcPr>
            <w:tcW w:w="5077" w:type="dxa"/>
            <w:noWrap w:val="0"/>
            <w:vAlign w:val="top"/>
          </w:tcPr>
          <w:p w14:paraId="1E44DE8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 the BIOS function interface</w:t>
            </w:r>
          </w:p>
        </w:tc>
      </w:tr>
      <w:tr w14:paraId="01FC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11D8007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F11 to power on</w:t>
            </w:r>
          </w:p>
        </w:tc>
        <w:tc>
          <w:tcPr>
            <w:tcW w:w="5077" w:type="dxa"/>
            <w:noWrap w:val="0"/>
            <w:vAlign w:val="top"/>
          </w:tcPr>
          <w:p w14:paraId="3724A6D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startup option, or choose to enter the BIOS function interface</w:t>
            </w:r>
          </w:p>
        </w:tc>
      </w:tr>
      <w:tr w14:paraId="350A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4DC28F7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077" w:type="dxa"/>
            <w:noWrap w:val="0"/>
            <w:vAlign w:val="top"/>
          </w:tcPr>
          <w:p w14:paraId="13D26E9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left and right arrows to select an item</w:t>
            </w:r>
          </w:p>
        </w:tc>
      </w:tr>
      <w:tr w14:paraId="173E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69DC590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077" w:type="dxa"/>
            <w:noWrap w:val="0"/>
            <w:vAlign w:val="top"/>
          </w:tcPr>
          <w:p w14:paraId="3FB9755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up and down arrows to select an item</w:t>
            </w:r>
          </w:p>
        </w:tc>
      </w:tr>
      <w:tr w14:paraId="0CDC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4FD56C1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w:t>
            </w:r>
          </w:p>
        </w:tc>
        <w:tc>
          <w:tcPr>
            <w:tcW w:w="5077" w:type="dxa"/>
            <w:noWrap w:val="0"/>
            <w:vAlign w:val="top"/>
          </w:tcPr>
          <w:p w14:paraId="360D02B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project and enter the submenu</w:t>
            </w:r>
          </w:p>
        </w:tc>
      </w:tr>
      <w:tr w14:paraId="24E0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478BCA7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w:t>
            </w:r>
          </w:p>
        </w:tc>
        <w:tc>
          <w:tcPr>
            <w:tcW w:w="5077" w:type="dxa"/>
            <w:noWrap w:val="0"/>
            <w:vAlign w:val="top"/>
          </w:tcPr>
          <w:p w14:paraId="628CF12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Change the selection or add or subtract numerical values</w:t>
            </w:r>
          </w:p>
        </w:tc>
      </w:tr>
      <w:tr w14:paraId="4F2B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79" w:type="dxa"/>
            <w:noWrap w:val="0"/>
            <w:vAlign w:val="top"/>
          </w:tcPr>
          <w:p w14:paraId="1AC79F6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w:t>
            </w:r>
          </w:p>
        </w:tc>
        <w:tc>
          <w:tcPr>
            <w:tcW w:w="5077" w:type="dxa"/>
            <w:noWrap w:val="0"/>
            <w:vAlign w:val="top"/>
          </w:tcPr>
          <w:p w14:paraId="47914DC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Display relevant help content</w:t>
            </w:r>
          </w:p>
        </w:tc>
      </w:tr>
      <w:tr w14:paraId="0876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36C840F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F9</w:t>
            </w:r>
          </w:p>
        </w:tc>
        <w:tc>
          <w:tcPr>
            <w:tcW w:w="5077" w:type="dxa"/>
            <w:noWrap w:val="0"/>
            <w:vAlign w:val="top"/>
          </w:tcPr>
          <w:p w14:paraId="54F8998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Restore factory settings</w:t>
            </w:r>
          </w:p>
        </w:tc>
      </w:tr>
      <w:tr w14:paraId="0149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08DF919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F10</w:t>
            </w:r>
          </w:p>
        </w:tc>
        <w:tc>
          <w:tcPr>
            <w:tcW w:w="5077" w:type="dxa"/>
            <w:noWrap w:val="0"/>
            <w:vAlign w:val="top"/>
          </w:tcPr>
          <w:p w14:paraId="5D54211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Save Changes and Exit</w:t>
            </w:r>
          </w:p>
        </w:tc>
      </w:tr>
      <w:tr w14:paraId="0F9E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noWrap w:val="0"/>
            <w:vAlign w:val="top"/>
          </w:tcPr>
          <w:p w14:paraId="11A7E61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Esc</w:t>
            </w:r>
          </w:p>
        </w:tc>
        <w:tc>
          <w:tcPr>
            <w:tcW w:w="5077" w:type="dxa"/>
            <w:noWrap w:val="0"/>
            <w:vAlign w:val="top"/>
          </w:tcPr>
          <w:p w14:paraId="0BD4B3E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exit</w:t>
            </w:r>
          </w:p>
        </w:tc>
      </w:tr>
    </w:tbl>
    <w:p w14:paraId="0EC2B1ED">
      <w:pPr>
        <w:spacing w:before="0" w:beforeLines="0" w:after="0" w:afterLines="0" w:line="240" w:lineRule="auto"/>
        <w:ind w:left="0" w:leftChars="0" w:right="0" w:rightChars="0" w:firstLine="0" w:firstLineChars="0"/>
        <w:jc w:val="center"/>
        <w:rPr>
          <w:rFonts w:ascii="宋体" w:hAnsi="宋体" w:eastAsia="宋体"/>
          <w:sz w:val="21"/>
        </w:rPr>
      </w:pPr>
    </w:p>
    <w:p w14:paraId="7631B370">
      <w:pPr>
        <w:spacing w:before="0" w:beforeLines="0" w:after="0" w:afterLines="0" w:line="240" w:lineRule="auto"/>
        <w:ind w:left="0" w:leftChars="0" w:right="0" w:rightChars="0" w:firstLine="0" w:firstLineChars="0"/>
        <w:jc w:val="center"/>
        <w:rPr>
          <w:rFonts w:ascii="宋体" w:hAnsi="宋体" w:eastAsia="宋体"/>
          <w:sz w:val="21"/>
        </w:rPr>
      </w:pPr>
    </w:p>
    <w:p w14:paraId="10770AFC">
      <w:pPr>
        <w:spacing w:before="0" w:beforeLines="0" w:after="0" w:afterLines="0" w:line="240" w:lineRule="auto"/>
        <w:ind w:left="0" w:leftChars="0" w:right="0" w:rightChars="0" w:firstLine="0" w:firstLineChars="0"/>
        <w:jc w:val="center"/>
        <w:rPr>
          <w:rFonts w:ascii="宋体" w:hAnsi="宋体" w:eastAsia="宋体"/>
          <w:sz w:val="21"/>
        </w:rPr>
      </w:pPr>
    </w:p>
    <w:p w14:paraId="0C5DE71D">
      <w:pPr>
        <w:spacing w:before="0" w:beforeLines="0" w:after="0" w:afterLines="0" w:line="240" w:lineRule="auto"/>
        <w:ind w:left="0" w:leftChars="0" w:right="0" w:rightChars="0" w:firstLine="0" w:firstLineChars="0"/>
        <w:jc w:val="center"/>
        <w:rPr>
          <w:rFonts w:ascii="宋体" w:hAnsi="宋体" w:eastAsia="宋体"/>
          <w:sz w:val="21"/>
        </w:rPr>
      </w:pPr>
    </w:p>
    <w:p w14:paraId="2A2CAAFA">
      <w:pPr>
        <w:jc w:val="center"/>
        <w:rPr>
          <w:rStyle w:val="12"/>
          <w:rFonts w:hint="eastAsia"/>
          <w:sz w:val="52"/>
          <w:szCs w:val="52"/>
          <w:lang w:val="en-US" w:eastAsia="zh-CN"/>
        </w:rPr>
      </w:pPr>
      <w:r>
        <w:rPr>
          <w:rFonts w:hint="default"/>
          <w:lang w:val="en-US" w:eastAsia="zh-CN"/>
        </w:rPr>
        <w:br w:type="page"/>
      </w:r>
      <w:bookmarkStart w:id="10" w:name="_Toc20404"/>
      <w:r>
        <w:rPr>
          <w:rStyle w:val="12"/>
          <w:rFonts w:hint="eastAsia" w:ascii="微软雅黑" w:hAnsi="微软雅黑" w:eastAsia="微软雅黑" w:cs="微软雅黑"/>
          <w:sz w:val="52"/>
          <w:szCs w:val="52"/>
          <w:lang w:val="en-US" w:eastAsia="zh-CN"/>
        </w:rPr>
        <w:t>Chapter 1: Product Specifications</w:t>
      </w:r>
    </w:p>
    <w:bookmarkEnd w:id="10"/>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2132"/>
        <w:gridCol w:w="7138"/>
      </w:tblGrid>
      <w:tr w14:paraId="610F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noWrap w:val="0"/>
            <w:vAlign w:val="top"/>
          </w:tcPr>
          <w:p w14:paraId="7C101D84">
            <w:pPr>
              <w:adjustRightInd w:val="0"/>
              <w:snapToGrid w:val="0"/>
              <w:spacing w:line="260" w:lineRule="exact"/>
              <w:rPr>
                <w:rFonts w:hint="eastAsia" w:ascii="微软雅黑" w:hAnsi="微软雅黑" w:eastAsia="微软雅黑" w:cs="微软雅黑"/>
                <w:b/>
                <w:bCs/>
                <w:sz w:val="18"/>
                <w:szCs w:val="18"/>
                <w:lang w:eastAsia="zh-CN"/>
              </w:rPr>
            </w:pPr>
            <w:bookmarkStart w:id="11" w:name="_Toc7041"/>
            <w:bookmarkStart w:id="12" w:name="_Toc3026"/>
            <w:bookmarkStart w:id="13" w:name="_Toc5210"/>
            <w:r>
              <w:rPr>
                <w:rFonts w:hint="eastAsia" w:ascii="微软雅黑" w:hAnsi="微软雅黑" w:eastAsia="微软雅黑" w:cs="微软雅黑"/>
                <w:b/>
                <w:bCs/>
                <w:sz w:val="18"/>
                <w:szCs w:val="18"/>
                <w:lang w:eastAsia="zh-CN"/>
              </w:rPr>
              <w:t>Motherboard model</w:t>
            </w:r>
          </w:p>
        </w:tc>
        <w:tc>
          <w:tcPr>
            <w:tcW w:w="9270" w:type="dxa"/>
            <w:gridSpan w:val="2"/>
            <w:noWrap w:val="0"/>
            <w:vAlign w:val="top"/>
          </w:tcPr>
          <w:p w14:paraId="79151655">
            <w:pPr>
              <w:adjustRightInd w:val="0"/>
              <w:snapToGrid w:val="0"/>
              <w:spacing w:line="260" w:lineRule="exact"/>
              <w:rPr>
                <w:rFonts w:hint="default" w:ascii="微软雅黑" w:hAnsi="微软雅黑" w:eastAsia="微软雅黑" w:cs="微软雅黑"/>
                <w:b/>
                <w:bCs/>
                <w:color w:val="000000"/>
                <w:sz w:val="18"/>
                <w:szCs w:val="18"/>
                <w:lang w:val="en-US"/>
              </w:rPr>
            </w:pPr>
            <w:r>
              <w:rPr>
                <w:rFonts w:hint="eastAsia" w:ascii="微软雅黑" w:hAnsi="微软雅黑" w:eastAsia="微软雅黑" w:cs="微软雅黑"/>
                <w:b/>
                <w:bCs/>
                <w:color w:val="000000"/>
                <w:sz w:val="18"/>
                <w:szCs w:val="18"/>
                <w:lang w:val="en-US" w:eastAsia="zh-CN"/>
              </w:rPr>
              <w:t>NANO4E</w:t>
            </w:r>
          </w:p>
        </w:tc>
      </w:tr>
      <w:tr w14:paraId="46DD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noWrap w:val="0"/>
            <w:vAlign w:val="top"/>
          </w:tcPr>
          <w:p w14:paraId="13D82F57">
            <w:pPr>
              <w:adjustRightInd w:val="0"/>
              <w:snapToGrid w:val="0"/>
              <w:spacing w:line="260" w:lineRule="exact"/>
              <w:rPr>
                <w:rFonts w:hint="eastAsia" w:ascii="微软雅黑" w:hAnsi="微软雅黑" w:eastAsia="微软雅黑" w:cs="微软雅黑"/>
                <w:b/>
                <w:bCs/>
                <w:color w:val="000000"/>
                <w:kern w:val="2"/>
                <w:sz w:val="18"/>
                <w:szCs w:val="18"/>
                <w:lang w:val="en-US" w:eastAsia="zh-CN" w:bidi="ar-SA"/>
              </w:rPr>
            </w:pPr>
            <w:r>
              <w:rPr>
                <w:rFonts w:hint="eastAsia" w:ascii="微软雅黑" w:hAnsi="微软雅黑" w:eastAsia="微软雅黑" w:cs="微软雅黑"/>
                <w:b/>
                <w:bCs/>
                <w:sz w:val="18"/>
                <w:szCs w:val="18"/>
              </w:rPr>
              <w:t>Motherboard size</w:t>
            </w:r>
          </w:p>
        </w:tc>
        <w:tc>
          <w:tcPr>
            <w:tcW w:w="9270" w:type="dxa"/>
            <w:gridSpan w:val="2"/>
            <w:noWrap w:val="0"/>
            <w:vAlign w:val="top"/>
          </w:tcPr>
          <w:p w14:paraId="4A1B926F">
            <w:pPr>
              <w:adjustRightInd w:val="0"/>
              <w:snapToGrid w:val="0"/>
              <w:spacing w:line="260" w:lineRule="exact"/>
              <w:rPr>
                <w:rFonts w:hint="eastAsia" w:ascii="微软雅黑" w:hAnsi="微软雅黑" w:eastAsia="微软雅黑" w:cs="微软雅黑"/>
                <w:b/>
                <w:bCs/>
                <w:color w:val="000000"/>
                <w:sz w:val="18"/>
                <w:szCs w:val="18"/>
                <w:lang w:val="en-US" w:eastAsia="zh-CN"/>
              </w:rPr>
            </w:pPr>
            <w:r>
              <w:rPr>
                <w:rFonts w:hint="eastAsia" w:ascii="微软雅黑" w:hAnsi="微软雅黑" w:eastAsia="微软雅黑" w:cs="微软雅黑"/>
                <w:b/>
                <w:bCs/>
                <w:color w:val="000000"/>
                <w:sz w:val="18"/>
                <w:szCs w:val="18"/>
                <w:lang w:val="en-US" w:eastAsia="zh-CN"/>
              </w:rPr>
              <w:t>120mm（L）*120mm（W）*24mm（H）</w:t>
            </w:r>
          </w:p>
        </w:tc>
      </w:tr>
      <w:tr w14:paraId="2900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noWrap w:val="0"/>
            <w:vAlign w:val="top"/>
          </w:tcPr>
          <w:p w14:paraId="2EC0771D">
            <w:pPr>
              <w:adjustRightInd w:val="0"/>
              <w:snapToGrid w:val="0"/>
              <w:spacing w:line="260" w:lineRule="exact"/>
              <w:rPr>
                <w:rFonts w:hint="default" w:eastAsia="宋体"/>
                <w:lang w:val="en-US" w:eastAsia="zh-CN"/>
              </w:rPr>
            </w:pPr>
            <w:r>
              <w:rPr>
                <w:rFonts w:hint="eastAsia" w:ascii="微软雅黑" w:hAnsi="微软雅黑" w:eastAsia="微软雅黑" w:cs="微软雅黑"/>
                <w:b/>
                <w:bCs/>
                <w:sz w:val="18"/>
                <w:szCs w:val="18"/>
                <w:lang w:val="en-US" w:eastAsia="zh-CN"/>
              </w:rPr>
              <w:t>CPU processor</w:t>
            </w:r>
          </w:p>
        </w:tc>
        <w:tc>
          <w:tcPr>
            <w:tcW w:w="9270" w:type="dxa"/>
            <w:gridSpan w:val="2"/>
            <w:noWrap w:val="0"/>
            <w:vAlign w:val="top"/>
          </w:tcPr>
          <w:p w14:paraId="0F7D25C6">
            <w:pPr>
              <w:adjustRightInd w:val="0"/>
              <w:snapToGrid w:val="0"/>
              <w:spacing w:line="240" w:lineRule="auto"/>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Intel ®  Processor: Celeron J4025/J4125/N4020/N4120, Pentium J5040/N5030</w:t>
            </w:r>
          </w:p>
        </w:tc>
      </w:tr>
      <w:tr w14:paraId="1F81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1315" w:type="dxa"/>
            <w:noWrap w:val="0"/>
            <w:vAlign w:val="top"/>
          </w:tcPr>
          <w:p w14:paraId="76156F50">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Memory support</w:t>
            </w:r>
          </w:p>
        </w:tc>
        <w:tc>
          <w:tcPr>
            <w:tcW w:w="9270" w:type="dxa"/>
            <w:gridSpan w:val="2"/>
            <w:noWrap w:val="0"/>
            <w:vAlign w:val="top"/>
          </w:tcPr>
          <w:p w14:paraId="5B211BDC">
            <w:pPr>
              <w:adjustRightInd w:val="0"/>
              <w:snapToGrid w:val="0"/>
              <w:spacing w:line="260" w:lineRule="exact"/>
              <w:rPr>
                <w:rFonts w:hint="eastAsia" w:ascii="微软雅黑" w:hAnsi="微软雅黑" w:eastAsia="微软雅黑" w:cs="微软雅黑"/>
                <w:b/>
                <w:bCs/>
                <w:kern w:val="0"/>
                <w:sz w:val="18"/>
                <w:szCs w:val="18"/>
              </w:rPr>
            </w:pPr>
            <w:r>
              <w:rPr>
                <w:rFonts w:hint="eastAsia" w:ascii="微软雅黑" w:hAnsi="微软雅黑" w:eastAsia="微软雅黑" w:cs="微软雅黑"/>
                <w:b/>
                <w:bCs/>
                <w:kern w:val="0"/>
                <w:sz w:val="18"/>
                <w:szCs w:val="18"/>
                <w:lang w:val="en-US" w:eastAsia="zh-CN"/>
              </w:rPr>
              <w:t>1*NB-DDR4 SODIMM memory slot, supports single channel 2400MHz memory, low voltage 1.2V, maximum support 16GB</w:t>
            </w:r>
          </w:p>
        </w:tc>
      </w:tr>
      <w:tr w14:paraId="2988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1315" w:type="dxa"/>
            <w:vMerge w:val="restart"/>
            <w:noWrap w:val="0"/>
            <w:vAlign w:val="top"/>
          </w:tcPr>
          <w:p w14:paraId="0EC60336">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P</w:t>
            </w:r>
            <w:r>
              <w:rPr>
                <w:rFonts w:hint="eastAsia" w:ascii="微软雅黑" w:hAnsi="微软雅黑" w:eastAsia="微软雅黑" w:cs="微软雅黑"/>
                <w:b/>
                <w:bCs/>
                <w:sz w:val="18"/>
                <w:szCs w:val="18"/>
              </w:rPr>
              <w:t>ower supply</w:t>
            </w:r>
          </w:p>
        </w:tc>
        <w:tc>
          <w:tcPr>
            <w:tcW w:w="2132" w:type="dxa"/>
            <w:noWrap w:val="0"/>
            <w:vAlign w:val="top"/>
          </w:tcPr>
          <w:p w14:paraId="37F3E536">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1*DC_IN</w:t>
            </w:r>
          </w:p>
        </w:tc>
        <w:tc>
          <w:tcPr>
            <w:tcW w:w="7138" w:type="dxa"/>
            <w:vMerge w:val="restart"/>
            <w:noWrap w:val="0"/>
            <w:vAlign w:val="top"/>
          </w:tcPr>
          <w:p w14:paraId="43CA57C0">
            <w:pPr>
              <w:adjustRightInd w:val="0"/>
              <w:snapToGrid w:val="0"/>
              <w:spacing w:line="26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12V voltage, with a DC head inner diameter of 2.5mm</w:t>
            </w:r>
          </w:p>
          <w:p w14:paraId="4AEE6F34">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sz w:val="18"/>
                <w:szCs w:val="18"/>
                <w:lang w:val="en-US" w:eastAsia="zh-CN"/>
              </w:rPr>
              <w:t>The full load power consumption of the motherboard is about 30W. Suggest using a 12V/4A or higher power supply</w:t>
            </w:r>
          </w:p>
        </w:tc>
      </w:tr>
      <w:tr w14:paraId="61C3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1315" w:type="dxa"/>
            <w:vMerge w:val="continue"/>
            <w:noWrap w:val="0"/>
            <w:vAlign w:val="top"/>
          </w:tcPr>
          <w:p w14:paraId="5E4BBAD8">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03BD9C7A">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DC_</w:t>
            </w:r>
            <w:r>
              <w:rPr>
                <w:rFonts w:hint="eastAsia" w:ascii="微软雅黑" w:hAnsi="微软雅黑" w:eastAsia="微软雅黑" w:cs="微软雅黑"/>
                <w:b/>
                <w:sz w:val="18"/>
                <w:szCs w:val="18"/>
              </w:rPr>
              <w:t>ATX</w:t>
            </w:r>
            <w:r>
              <w:rPr>
                <w:rFonts w:hint="eastAsia" w:ascii="微软雅黑" w:hAnsi="微软雅黑" w:eastAsia="微软雅黑" w:cs="微软雅黑"/>
                <w:b/>
                <w:sz w:val="18"/>
                <w:szCs w:val="18"/>
                <w:lang w:val="en-US" w:eastAsia="zh-CN"/>
              </w:rPr>
              <w:t>(optional)</w:t>
            </w:r>
          </w:p>
        </w:tc>
        <w:tc>
          <w:tcPr>
            <w:tcW w:w="7138" w:type="dxa"/>
            <w:vMerge w:val="continue"/>
            <w:noWrap w:val="0"/>
            <w:vAlign w:val="top"/>
          </w:tcPr>
          <w:p w14:paraId="4F5C8ABB">
            <w:pPr>
              <w:adjustRightInd w:val="0"/>
              <w:snapToGrid w:val="0"/>
              <w:spacing w:line="260" w:lineRule="exact"/>
              <w:rPr>
                <w:rFonts w:hint="eastAsia" w:ascii="微软雅黑" w:hAnsi="微软雅黑" w:eastAsia="微软雅黑" w:cs="微软雅黑"/>
                <w:b/>
                <w:bCs/>
                <w:sz w:val="18"/>
                <w:szCs w:val="18"/>
              </w:rPr>
            </w:pPr>
          </w:p>
        </w:tc>
      </w:tr>
      <w:tr w14:paraId="4E90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1315" w:type="dxa"/>
            <w:vMerge w:val="continue"/>
            <w:noWrap w:val="0"/>
            <w:vAlign w:val="top"/>
          </w:tcPr>
          <w:p w14:paraId="3D8D0668">
            <w:pPr>
              <w:adjustRightInd w:val="0"/>
              <w:snapToGrid w:val="0"/>
              <w:spacing w:line="260" w:lineRule="exact"/>
              <w:rPr>
                <w:rFonts w:hint="eastAsia" w:ascii="微软雅黑" w:hAnsi="微软雅黑" w:eastAsia="微软雅黑" w:cs="微软雅黑"/>
                <w:b/>
                <w:bCs/>
                <w:sz w:val="18"/>
                <w:szCs w:val="18"/>
              </w:rPr>
            </w:pPr>
          </w:p>
        </w:tc>
        <w:tc>
          <w:tcPr>
            <w:tcW w:w="9270" w:type="dxa"/>
            <w:gridSpan w:val="2"/>
            <w:noWrap w:val="0"/>
            <w:vAlign w:val="top"/>
          </w:tcPr>
          <w:p w14:paraId="4C7027C2">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color w:val="FF0000"/>
                <w:sz w:val="18"/>
                <w:szCs w:val="18"/>
                <w:lang w:val="en-US" w:eastAsia="zh-CN"/>
              </w:rPr>
              <w:t>DC-IN and DC_TX are two options, and the motherboard supports DC-IN by default</w:t>
            </w:r>
          </w:p>
        </w:tc>
      </w:tr>
      <w:tr w14:paraId="4999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vMerge w:val="restart"/>
            <w:noWrap w:val="0"/>
            <w:vAlign w:val="top"/>
          </w:tcPr>
          <w:p w14:paraId="197648B9">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D</w:t>
            </w:r>
            <w:r>
              <w:rPr>
                <w:rFonts w:hint="eastAsia" w:ascii="微软雅黑" w:hAnsi="微软雅黑" w:eastAsia="微软雅黑" w:cs="微软雅黑"/>
                <w:b/>
                <w:bCs/>
                <w:sz w:val="18"/>
                <w:szCs w:val="18"/>
              </w:rPr>
              <w:t>isplay function</w:t>
            </w:r>
          </w:p>
        </w:tc>
        <w:tc>
          <w:tcPr>
            <w:tcW w:w="9270" w:type="dxa"/>
            <w:gridSpan w:val="2"/>
            <w:noWrap w:val="0"/>
            <w:vAlign w:val="top"/>
          </w:tcPr>
          <w:p w14:paraId="57F0172E">
            <w:pPr>
              <w:adjustRightInd w:val="0"/>
              <w:snapToGrid w:val="0"/>
              <w:spacing w:line="240" w:lineRule="auto"/>
              <w:rPr>
                <w:rFonts w:hint="eastAsia" w:ascii="微软雅黑" w:hAnsi="微软雅黑" w:eastAsia="微软雅黑" w:cs="微软雅黑"/>
                <w:b/>
                <w:bCs/>
                <w:color w:val="000000"/>
                <w:kern w:val="0"/>
                <w:sz w:val="18"/>
                <w:szCs w:val="18"/>
              </w:rPr>
            </w:pPr>
            <w:r>
              <w:rPr>
                <w:rFonts w:hint="eastAsia" w:ascii="微软雅黑" w:hAnsi="微软雅黑" w:eastAsia="微软雅黑" w:cs="微软雅黑"/>
                <w:b/>
                <w:bCs/>
                <w:sz w:val="18"/>
                <w:szCs w:val="18"/>
              </w:rPr>
              <w:t>Intel ®  Ultra HD graphics card 600 graphics controller, supporting single display, dual display/triple display copying, dual display/triple display expansion, single display under DOS</w:t>
            </w:r>
          </w:p>
        </w:tc>
      </w:tr>
      <w:tr w14:paraId="228F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315" w:type="dxa"/>
            <w:vMerge w:val="continue"/>
            <w:noWrap w:val="0"/>
            <w:vAlign w:val="top"/>
          </w:tcPr>
          <w:p w14:paraId="74B44657">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2C302D48">
            <w:pPr>
              <w:adjustRightInd w:val="0"/>
              <w:snapToGrid w:val="0"/>
              <w:spacing w:line="260" w:lineRule="exact"/>
              <w:rPr>
                <w:rFonts w:hint="eastAsia" w:ascii="微软雅黑" w:hAnsi="微软雅黑" w:eastAsia="微软雅黑" w:cs="微软雅黑"/>
                <w:b/>
                <w:bCs/>
                <w:sz w:val="18"/>
                <w:szCs w:val="18"/>
                <w:highlight w:val="yellow"/>
                <w:lang w:eastAsia="zh-CN"/>
              </w:rPr>
            </w:pPr>
            <w:r>
              <w:rPr>
                <w:rFonts w:hint="eastAsia" w:ascii="微软雅黑" w:hAnsi="微软雅黑" w:eastAsia="微软雅黑" w:cs="微软雅黑"/>
                <w:b/>
                <w:bCs/>
                <w:sz w:val="18"/>
                <w:szCs w:val="18"/>
              </w:rPr>
              <w:t>1*HDMI 1.4</w:t>
            </w:r>
            <w:r>
              <w:rPr>
                <w:rFonts w:hint="eastAsia" w:ascii="微软雅黑" w:hAnsi="微软雅黑" w:eastAsia="微软雅黑" w:cs="微软雅黑"/>
                <w:b/>
                <w:bCs/>
                <w:sz w:val="18"/>
                <w:szCs w:val="18"/>
                <w:lang w:eastAsia="zh-CN"/>
              </w:rPr>
              <w:t xml:space="preserve"> interface</w:t>
            </w:r>
          </w:p>
        </w:tc>
        <w:tc>
          <w:tcPr>
            <w:tcW w:w="7138" w:type="dxa"/>
            <w:noWrap w:val="0"/>
            <w:vAlign w:val="top"/>
          </w:tcPr>
          <w:p w14:paraId="4D80177C">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Supports 4K resolution of 4096/3840* 2160@30Hz</w:t>
            </w:r>
          </w:p>
        </w:tc>
      </w:tr>
      <w:tr w14:paraId="6357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15" w:type="dxa"/>
            <w:vMerge w:val="continue"/>
            <w:noWrap w:val="0"/>
            <w:vAlign w:val="top"/>
          </w:tcPr>
          <w:p w14:paraId="622AB51D">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0EABE7AB">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1*VGA DB15 interface</w:t>
            </w:r>
          </w:p>
        </w:tc>
        <w:tc>
          <w:tcPr>
            <w:tcW w:w="7138" w:type="dxa"/>
            <w:noWrap w:val="0"/>
            <w:vAlign w:val="top"/>
          </w:tcPr>
          <w:p w14:paraId="7EA1E299">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Support resolution 1920 * 1080@60Hz</w:t>
            </w:r>
          </w:p>
        </w:tc>
      </w:tr>
      <w:tr w14:paraId="2972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15" w:type="dxa"/>
            <w:vMerge w:val="continue"/>
            <w:noWrap w:val="0"/>
            <w:vAlign w:val="top"/>
          </w:tcPr>
          <w:p w14:paraId="5F6B514F">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0E69A349">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lang w:val="en-US" w:eastAsia="zh-CN"/>
              </w:rPr>
              <w:t>1*LVDS/EDP Pin</w:t>
            </w:r>
          </w:p>
        </w:tc>
        <w:tc>
          <w:tcPr>
            <w:tcW w:w="7138" w:type="dxa"/>
            <w:noWrap w:val="0"/>
            <w:vAlign w:val="top"/>
          </w:tcPr>
          <w:p w14:paraId="283E7DCD">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highlight w:val="none"/>
                <w:lang w:val="en-US" w:eastAsia="zh-CN"/>
              </w:rPr>
              <w:t xml:space="preserve">Support resolution 1920 * 1080@60Hz </w:t>
            </w:r>
            <w:r>
              <w:rPr>
                <w:rFonts w:hint="eastAsia" w:ascii="微软雅黑" w:hAnsi="微软雅黑" w:eastAsia="微软雅黑" w:cs="微软雅黑"/>
                <w:b/>
                <w:bCs/>
                <w:sz w:val="18"/>
                <w:szCs w:val="18"/>
                <w:lang w:val="en-US" w:eastAsia="zh-CN"/>
              </w:rPr>
              <w:t xml:space="preserve">           （30Pin，2*15Pin，2.0mm）</w:t>
            </w:r>
          </w:p>
        </w:tc>
      </w:tr>
      <w:tr w14:paraId="3EBE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15" w:type="dxa"/>
            <w:vMerge w:val="continue"/>
            <w:noWrap w:val="0"/>
            <w:vAlign w:val="top"/>
          </w:tcPr>
          <w:p w14:paraId="017B01A4">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4CB9664D">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1*LVDS_PWR1 Pin</w:t>
            </w:r>
          </w:p>
        </w:tc>
        <w:tc>
          <w:tcPr>
            <w:tcW w:w="7138" w:type="dxa"/>
            <w:noWrap w:val="0"/>
            <w:vAlign w:val="top"/>
          </w:tcPr>
          <w:p w14:paraId="19EA39B3">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LVDS/EDP working voltage control pin                （6Pin，2*3Pin，2.0mm）</w:t>
            </w:r>
          </w:p>
        </w:tc>
      </w:tr>
      <w:tr w14:paraId="42AB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15" w:type="dxa"/>
            <w:vMerge w:val="continue"/>
            <w:noWrap w:val="0"/>
            <w:vAlign w:val="top"/>
          </w:tcPr>
          <w:p w14:paraId="0962C6A0">
            <w:pPr>
              <w:adjustRightInd w:val="0"/>
              <w:snapToGrid w:val="0"/>
              <w:spacing w:line="260" w:lineRule="exact"/>
              <w:rPr>
                <w:rFonts w:hint="eastAsia" w:ascii="微软雅黑" w:hAnsi="微软雅黑" w:eastAsia="微软雅黑" w:cs="微软雅黑"/>
                <w:b/>
                <w:bCs/>
                <w:sz w:val="18"/>
                <w:szCs w:val="18"/>
              </w:rPr>
            </w:pPr>
          </w:p>
        </w:tc>
        <w:tc>
          <w:tcPr>
            <w:tcW w:w="9270" w:type="dxa"/>
            <w:gridSpan w:val="2"/>
            <w:noWrap w:val="0"/>
            <w:vAlign w:val="top"/>
          </w:tcPr>
          <w:p w14:paraId="5AFB23E1">
            <w:pPr>
              <w:adjustRightInd w:val="0"/>
              <w:snapToGrid w:val="0"/>
              <w:spacing w:line="260" w:lineRule="exact"/>
              <w:rPr>
                <w:rFonts w:hint="default" w:ascii="微软雅黑" w:hAnsi="微软雅黑" w:eastAsia="微软雅黑" w:cs="微软雅黑"/>
                <w:b/>
                <w:bCs/>
                <w:sz w:val="18"/>
                <w:szCs w:val="18"/>
                <w:lang w:val="en-US"/>
              </w:rPr>
            </w:pPr>
            <w:r>
              <w:rPr>
                <w:rFonts w:hint="eastAsia" w:ascii="微软雅黑" w:hAnsi="微软雅黑" w:eastAsia="微软雅黑" w:cs="微软雅黑"/>
                <w:b/>
                <w:bCs/>
                <w:color w:val="FF0000"/>
                <w:sz w:val="18"/>
                <w:szCs w:val="18"/>
                <w:lang w:val="en-US" w:eastAsia="zh-CN"/>
              </w:rPr>
              <w:t>The motherboard has a choice between LVDS and EDP. LVDS is supported by default, but EDP can be changed to use EDP-B screen cable</w:t>
            </w:r>
          </w:p>
        </w:tc>
      </w:tr>
      <w:tr w14:paraId="50EB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315" w:type="dxa"/>
            <w:vMerge w:val="restart"/>
            <w:noWrap w:val="0"/>
            <w:vAlign w:val="top"/>
          </w:tcPr>
          <w:p w14:paraId="40FB662C">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Network function</w:t>
            </w:r>
          </w:p>
        </w:tc>
        <w:tc>
          <w:tcPr>
            <w:tcW w:w="2132" w:type="dxa"/>
            <w:noWrap w:val="0"/>
            <w:vAlign w:val="top"/>
          </w:tcPr>
          <w:p w14:paraId="41F52749">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1</w:t>
            </w:r>
            <w:r>
              <w:rPr>
                <w:rFonts w:hint="eastAsia" w:ascii="微软雅黑" w:hAnsi="微软雅黑" w:eastAsia="微软雅黑" w:cs="微软雅黑"/>
                <w:b/>
                <w:bCs/>
                <w:sz w:val="18"/>
                <w:szCs w:val="18"/>
                <w:lang w:val="en-US" w:eastAsia="zh-CN"/>
              </w:rPr>
              <w:t>/2</w:t>
            </w:r>
            <w:r>
              <w:rPr>
                <w:rFonts w:hint="eastAsia" w:ascii="微软雅黑" w:hAnsi="微软雅黑" w:eastAsia="微软雅黑" w:cs="微软雅黑"/>
                <w:b/>
                <w:bCs/>
                <w:sz w:val="18"/>
                <w:szCs w:val="18"/>
              </w:rPr>
              <w:t>*RJ45 LAN</w:t>
            </w:r>
            <w:r>
              <w:rPr>
                <w:rFonts w:hint="eastAsia" w:ascii="微软雅黑" w:hAnsi="微软雅黑" w:eastAsia="微软雅黑" w:cs="微软雅黑"/>
                <w:b/>
                <w:bCs/>
                <w:sz w:val="18"/>
                <w:szCs w:val="18"/>
                <w:lang w:eastAsia="zh-CN"/>
              </w:rPr>
              <w:t xml:space="preserve"> interface</w:t>
            </w:r>
          </w:p>
        </w:tc>
        <w:tc>
          <w:tcPr>
            <w:tcW w:w="7138" w:type="dxa"/>
            <w:noWrap w:val="0"/>
            <w:vAlign w:val="top"/>
          </w:tcPr>
          <w:p w14:paraId="14463A38">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Default support for single gigabit network card, optional 100Mbps network card, supports network wake-up and PXE diskless boot function</w:t>
            </w:r>
          </w:p>
          <w:p w14:paraId="60DEB61F">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(Gigabit: single network Realtek 8111H, dual network Realtek 8111H+Realtek 8111H)</w:t>
            </w:r>
          </w:p>
          <w:p w14:paraId="5D3646E5">
            <w:pPr>
              <w:adjustRightInd w:val="0"/>
              <w:snapToGrid w:val="0"/>
              <w:spacing w:line="260" w:lineRule="exact"/>
              <w:rPr>
                <w:rFonts w:hint="eastAsia" w:ascii="微软雅黑" w:hAnsi="微软雅黑" w:eastAsia="微软雅黑" w:cs="微软雅黑"/>
                <w:b/>
                <w:bCs/>
                <w:color w:val="000000"/>
                <w:kern w:val="0"/>
                <w:sz w:val="18"/>
                <w:szCs w:val="18"/>
                <w:lang w:eastAsia="zh-CN"/>
              </w:rPr>
            </w:pPr>
            <w:r>
              <w:rPr>
                <w:rFonts w:hint="eastAsia" w:ascii="微软雅黑" w:hAnsi="微软雅黑" w:eastAsia="微软雅黑" w:cs="微软雅黑"/>
                <w:b/>
                <w:bCs/>
                <w:color w:val="000000"/>
                <w:kern w:val="0"/>
                <w:sz w:val="18"/>
                <w:szCs w:val="18"/>
                <w:lang w:val="en-US" w:eastAsia="zh-CN"/>
              </w:rPr>
              <w:t>(100Mbps: single network Realtek 8106E, dual network Realtek 8106E+Realtek 8106E)</w:t>
            </w:r>
          </w:p>
        </w:tc>
      </w:tr>
      <w:tr w14:paraId="1928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5" w:type="dxa"/>
            <w:vMerge w:val="continue"/>
            <w:noWrap w:val="0"/>
            <w:vAlign w:val="top"/>
          </w:tcPr>
          <w:p w14:paraId="0593EE23">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06045072">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1*Mini-PCIE</w:t>
            </w:r>
            <w:r>
              <w:rPr>
                <w:rFonts w:hint="eastAsia" w:ascii="微软雅黑" w:hAnsi="微软雅黑" w:eastAsia="微软雅黑" w:cs="微软雅黑"/>
                <w:b/>
                <w:bCs/>
                <w:sz w:val="18"/>
                <w:szCs w:val="18"/>
                <w:lang w:eastAsia="zh-CN"/>
              </w:rPr>
              <w:t xml:space="preserve"> interface</w:t>
            </w:r>
          </w:p>
        </w:tc>
        <w:tc>
          <w:tcPr>
            <w:tcW w:w="7138" w:type="dxa"/>
            <w:noWrap w:val="0"/>
            <w:vAlign w:val="top"/>
          </w:tcPr>
          <w:p w14:paraId="5DE52719">
            <w:pPr>
              <w:adjustRightInd w:val="0"/>
              <w:snapToGrid w:val="0"/>
              <w:spacing w:line="260" w:lineRule="exact"/>
              <w:rPr>
                <w:rFonts w:hint="eastAsia" w:ascii="微软雅黑" w:hAnsi="微软雅黑" w:eastAsia="微软雅黑" w:cs="微软雅黑"/>
                <w:b/>
                <w:bCs/>
                <w:color w:val="000000"/>
                <w:kern w:val="0"/>
                <w:sz w:val="18"/>
                <w:szCs w:val="18"/>
                <w:lang w:eastAsia="zh-CN"/>
              </w:rPr>
            </w:pPr>
            <w:r>
              <w:rPr>
                <w:rFonts w:hint="eastAsia" w:ascii="微软雅黑" w:hAnsi="微软雅黑" w:eastAsia="微软雅黑" w:cs="微软雅黑"/>
                <w:b/>
                <w:bCs/>
                <w:sz w:val="18"/>
                <w:szCs w:val="18"/>
              </w:rPr>
              <w:t>Support WIFI/4G/GPS/Bluetooth modules, etc</w:t>
            </w:r>
          </w:p>
        </w:tc>
      </w:tr>
      <w:tr w14:paraId="280E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vMerge w:val="restart"/>
            <w:noWrap w:val="0"/>
            <w:vAlign w:val="top"/>
          </w:tcPr>
          <w:p w14:paraId="013E3F27">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Hard disk function</w:t>
            </w:r>
          </w:p>
        </w:tc>
        <w:tc>
          <w:tcPr>
            <w:tcW w:w="2132" w:type="dxa"/>
            <w:noWrap w:val="0"/>
            <w:vAlign w:val="top"/>
          </w:tcPr>
          <w:p w14:paraId="6CE4A671">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w:t>
            </w:r>
            <w:r>
              <w:rPr>
                <w:rFonts w:hint="eastAsia" w:ascii="微软雅黑" w:hAnsi="微软雅黑" w:eastAsia="微软雅黑" w:cs="微软雅黑"/>
                <w:b/>
                <w:bCs/>
                <w:sz w:val="18"/>
                <w:szCs w:val="18"/>
                <w:lang w:val="en-US" w:eastAsia="zh-CN"/>
              </w:rPr>
              <w:t>NGFF(</w:t>
            </w:r>
            <w:r>
              <w:rPr>
                <w:rFonts w:hint="eastAsia" w:ascii="微软雅黑" w:hAnsi="微软雅黑" w:eastAsia="微软雅黑" w:cs="微软雅黑"/>
                <w:b/>
                <w:bCs/>
                <w:sz w:val="18"/>
                <w:szCs w:val="18"/>
              </w:rPr>
              <w:t>M</w:t>
            </w:r>
            <w:r>
              <w:rPr>
                <w:rFonts w:hint="eastAsia" w:ascii="微软雅黑" w:hAnsi="微软雅黑" w:eastAsia="微软雅黑" w:cs="微软雅黑"/>
                <w:b/>
                <w:bCs/>
                <w:sz w:val="18"/>
                <w:szCs w:val="18"/>
                <w:lang w:val="en-US" w:eastAsia="zh-CN"/>
              </w:rPr>
              <w:t>.2)</w:t>
            </w:r>
            <w:r>
              <w:rPr>
                <w:rFonts w:hint="eastAsia" w:ascii="微软雅黑" w:hAnsi="微软雅黑" w:eastAsia="微软雅黑" w:cs="微软雅黑"/>
                <w:b/>
                <w:bCs/>
                <w:sz w:val="18"/>
                <w:szCs w:val="18"/>
                <w:lang w:eastAsia="zh-CN"/>
              </w:rPr>
              <w:t xml:space="preserve"> interface</w:t>
            </w:r>
          </w:p>
        </w:tc>
        <w:tc>
          <w:tcPr>
            <w:tcW w:w="7138" w:type="dxa"/>
            <w:noWrap w:val="0"/>
            <w:vAlign w:val="top"/>
          </w:tcPr>
          <w:p w14:paraId="62218FC1">
            <w:pPr>
              <w:keepNext w:val="0"/>
              <w:keepLines w:val="0"/>
              <w:widowControl/>
              <w:suppressLineNumbers w:val="0"/>
              <w:jc w:val="lef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color w:val="000000"/>
                <w:kern w:val="0"/>
                <w:sz w:val="18"/>
                <w:szCs w:val="18"/>
                <w:lang w:val="en-US" w:eastAsia="zh-CN" w:bidi="ar"/>
              </w:rPr>
              <w:t>Support Key-M interface M.2 2280/2422 hard drive; Default NVME (PCIE) protocol, SATA protocol can be changed</w:t>
            </w:r>
          </w:p>
        </w:tc>
      </w:tr>
      <w:tr w14:paraId="30A7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vMerge w:val="continue"/>
            <w:noWrap w:val="0"/>
            <w:vAlign w:val="top"/>
          </w:tcPr>
          <w:p w14:paraId="7130CA79">
            <w:pPr>
              <w:adjustRightInd w:val="0"/>
              <w:snapToGrid w:val="0"/>
              <w:spacing w:line="260" w:lineRule="exact"/>
              <w:rPr>
                <w:rFonts w:hint="eastAsia" w:ascii="微软雅黑" w:hAnsi="微软雅黑" w:eastAsia="微软雅黑" w:cs="微软雅黑"/>
                <w:b/>
                <w:bCs/>
                <w:sz w:val="18"/>
                <w:szCs w:val="18"/>
              </w:rPr>
            </w:pPr>
          </w:p>
        </w:tc>
        <w:tc>
          <w:tcPr>
            <w:tcW w:w="9270" w:type="dxa"/>
            <w:gridSpan w:val="2"/>
            <w:noWrap w:val="0"/>
            <w:vAlign w:val="top"/>
          </w:tcPr>
          <w:p w14:paraId="101D5191">
            <w:pPr>
              <w:keepNext w:val="0"/>
              <w:keepLines w:val="0"/>
              <w:widowControl/>
              <w:suppressLineNumbers w:val="0"/>
              <w:jc w:val="left"/>
              <w:rPr>
                <w:rFonts w:ascii="微软雅黑" w:hAnsi="微软雅黑" w:eastAsia="微软雅黑" w:cs="微软雅黑"/>
                <w:b/>
                <w:bCs/>
                <w:color w:val="000000"/>
                <w:kern w:val="0"/>
                <w:sz w:val="18"/>
                <w:szCs w:val="18"/>
                <w:lang w:val="en-US" w:eastAsia="zh-CN" w:bidi="ar"/>
              </w:rPr>
            </w:pPr>
            <w:r>
              <w:rPr>
                <w:rFonts w:hint="eastAsia" w:ascii="微软雅黑" w:hAnsi="微软雅黑" w:eastAsia="微软雅黑" w:cs="微软雅黑"/>
                <w:b/>
                <w:bCs/>
                <w:color w:val="FF0000"/>
                <w:sz w:val="18"/>
                <w:szCs w:val="18"/>
                <w:highlight w:val="none"/>
                <w:lang w:val="en-US" w:eastAsia="zh-CN"/>
              </w:rPr>
              <w:t>Choose between the PCIE signal of NGFF interface and the PCIE signal of LAN-B. The dual network motherboard only supports SATA protocol</w:t>
            </w:r>
          </w:p>
        </w:tc>
      </w:tr>
      <w:tr w14:paraId="3E8B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315" w:type="dxa"/>
            <w:vMerge w:val="continue"/>
            <w:noWrap w:val="0"/>
            <w:vAlign w:val="top"/>
          </w:tcPr>
          <w:p w14:paraId="6C627BD3">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6FEF28F8">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1*SATA1 interface</w:t>
            </w:r>
          </w:p>
        </w:tc>
        <w:tc>
          <w:tcPr>
            <w:tcW w:w="7138" w:type="dxa"/>
            <w:noWrap w:val="0"/>
            <w:vAlign w:val="top"/>
          </w:tcPr>
          <w:p w14:paraId="47CB8DF6">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Standard SATA 3.0 hard drive interface, maximum transfer speed of 6.0 Gbps</w:t>
            </w:r>
          </w:p>
        </w:tc>
      </w:tr>
      <w:tr w14:paraId="14E0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315" w:type="dxa"/>
            <w:vMerge w:val="continue"/>
            <w:noWrap w:val="0"/>
            <w:vAlign w:val="top"/>
          </w:tcPr>
          <w:p w14:paraId="695E745E">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58953690">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1*SATA_PWR1 Pin</w:t>
            </w:r>
          </w:p>
        </w:tc>
        <w:tc>
          <w:tcPr>
            <w:tcW w:w="7138" w:type="dxa"/>
            <w:noWrap w:val="0"/>
            <w:vAlign w:val="top"/>
          </w:tcPr>
          <w:p w14:paraId="4122C7C8">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The hard drive power supply pin can be powered with 5V or 12V.                   （4Pin，1*4Pin，2.54mm）</w:t>
            </w:r>
          </w:p>
        </w:tc>
      </w:tr>
      <w:tr w14:paraId="3E17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315" w:type="dxa"/>
            <w:vMerge w:val="restart"/>
            <w:noWrap w:val="0"/>
            <w:vAlign w:val="top"/>
          </w:tcPr>
          <w:p w14:paraId="3C6E72AC">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Sound function</w:t>
            </w:r>
          </w:p>
        </w:tc>
        <w:tc>
          <w:tcPr>
            <w:tcW w:w="9270" w:type="dxa"/>
            <w:gridSpan w:val="2"/>
            <w:noWrap w:val="0"/>
            <w:vAlign w:val="top"/>
          </w:tcPr>
          <w:p w14:paraId="31E07C05">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kern w:val="0"/>
                <w:sz w:val="18"/>
                <w:szCs w:val="18"/>
                <w:lang w:val="en-US" w:eastAsia="zh-CN"/>
              </w:rPr>
              <w:t>Integrated Realtek ALC 897/662 HD digital audio decoder, 6-channel high fidelity audio controller</w:t>
            </w:r>
          </w:p>
        </w:tc>
      </w:tr>
      <w:tr w14:paraId="3AD3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315" w:type="dxa"/>
            <w:vMerge w:val="continue"/>
            <w:noWrap w:val="0"/>
            <w:vAlign w:val="top"/>
          </w:tcPr>
          <w:p w14:paraId="283DA980">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55318080">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1*LIN_OUT</w:t>
            </w:r>
            <w:r>
              <w:rPr>
                <w:rFonts w:hint="eastAsia" w:ascii="微软雅黑" w:hAnsi="微软雅黑" w:eastAsia="微软雅黑" w:cs="微软雅黑"/>
                <w:b/>
                <w:bCs/>
                <w:sz w:val="18"/>
                <w:szCs w:val="18"/>
                <w:lang w:eastAsia="zh-CN"/>
              </w:rPr>
              <w:t xml:space="preserve"> interface</w:t>
            </w:r>
          </w:p>
        </w:tc>
        <w:tc>
          <w:tcPr>
            <w:tcW w:w="7138" w:type="dxa"/>
            <w:noWrap w:val="0"/>
            <w:vAlign w:val="top"/>
          </w:tcPr>
          <w:p w14:paraId="54AB2158">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Supports audio output (green)</w:t>
            </w:r>
          </w:p>
        </w:tc>
      </w:tr>
      <w:tr w14:paraId="2F78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vMerge w:val="continue"/>
            <w:noWrap w:val="0"/>
            <w:vAlign w:val="top"/>
          </w:tcPr>
          <w:p w14:paraId="08B82971">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072424B2">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1*MIC_IN</w:t>
            </w:r>
            <w:r>
              <w:rPr>
                <w:rFonts w:hint="eastAsia" w:ascii="微软雅黑" w:hAnsi="微软雅黑" w:eastAsia="微软雅黑" w:cs="微软雅黑"/>
                <w:b/>
                <w:bCs/>
                <w:sz w:val="18"/>
                <w:szCs w:val="18"/>
                <w:lang w:eastAsia="zh-CN"/>
              </w:rPr>
              <w:t xml:space="preserve"> interface</w:t>
            </w:r>
          </w:p>
        </w:tc>
        <w:tc>
          <w:tcPr>
            <w:tcW w:w="7138" w:type="dxa"/>
            <w:noWrap w:val="0"/>
            <w:vAlign w:val="top"/>
          </w:tcPr>
          <w:p w14:paraId="400C3CE8">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Supports microphone input (red)</w:t>
            </w:r>
          </w:p>
        </w:tc>
      </w:tr>
      <w:tr w14:paraId="7F95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5" w:type="dxa"/>
            <w:vMerge w:val="continue"/>
            <w:noWrap w:val="0"/>
            <w:vAlign w:val="top"/>
          </w:tcPr>
          <w:p w14:paraId="5DCF3A5A">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6E096852">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1*JAMP Pin</w:t>
            </w:r>
          </w:p>
        </w:tc>
        <w:tc>
          <w:tcPr>
            <w:tcW w:w="7138" w:type="dxa"/>
            <w:noWrap w:val="0"/>
            <w:vAlign w:val="top"/>
          </w:tcPr>
          <w:p w14:paraId="2BE5E29C">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sz w:val="18"/>
                <w:szCs w:val="18"/>
                <w:lang w:val="en-US" w:eastAsia="zh-CN"/>
              </w:rPr>
              <w:t>The amplifier supports dual channel output with 8 ohms and 5 watts speakers                    （4Pin，1*4Pin，2.0mm）</w:t>
            </w:r>
          </w:p>
        </w:tc>
      </w:tr>
      <w:tr w14:paraId="28CB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315" w:type="dxa"/>
            <w:vMerge w:val="continue"/>
            <w:noWrap w:val="0"/>
            <w:vAlign w:val="top"/>
          </w:tcPr>
          <w:p w14:paraId="13136600">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045BD579">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1*F_AUDIO Pin</w:t>
            </w:r>
          </w:p>
        </w:tc>
        <w:tc>
          <w:tcPr>
            <w:tcW w:w="7138" w:type="dxa"/>
            <w:noWrap w:val="0"/>
            <w:vAlign w:val="center"/>
          </w:tcPr>
          <w:p w14:paraId="34165B9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 xml:space="preserve">Standard audio pin                                  </w:t>
            </w:r>
            <w:r>
              <w:rPr>
                <w:rFonts w:hint="eastAsia" w:ascii="微软雅黑" w:hAnsi="微软雅黑" w:eastAsia="微软雅黑" w:cs="微软雅黑"/>
                <w:b/>
                <w:bCs/>
                <w:sz w:val="18"/>
                <w:szCs w:val="18"/>
                <w:lang w:val="en-US" w:eastAsia="zh-CN"/>
              </w:rPr>
              <w:t>（9Pin，2*5Pin，2.54mm）</w:t>
            </w:r>
          </w:p>
        </w:tc>
      </w:tr>
      <w:tr w14:paraId="7833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315" w:type="dxa"/>
            <w:vMerge w:val="restart"/>
            <w:noWrap w:val="0"/>
            <w:vAlign w:val="top"/>
          </w:tcPr>
          <w:p w14:paraId="0EE1F894">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USB function</w:t>
            </w:r>
          </w:p>
        </w:tc>
        <w:tc>
          <w:tcPr>
            <w:tcW w:w="2132" w:type="dxa"/>
            <w:noWrap w:val="0"/>
            <w:vAlign w:val="top"/>
          </w:tcPr>
          <w:p w14:paraId="10D6D16D">
            <w:pPr>
              <w:adjustRightInd w:val="0"/>
              <w:snapToGrid w:val="0"/>
              <w:spacing w:line="240" w:lineRule="auto"/>
              <w:rPr>
                <w:rFonts w:hint="eastAsia" w:ascii="微软雅黑" w:hAnsi="微软雅黑" w:eastAsia="微软雅黑" w:cs="微软雅黑"/>
                <w:b/>
                <w:bCs/>
                <w:sz w:val="18"/>
                <w:szCs w:val="18"/>
                <w:lang w:eastAsia="zh-CN"/>
              </w:rPr>
            </w:pPr>
            <w:r>
              <w:rPr>
                <w:rFonts w:hint="eastAsia" w:ascii="微软雅黑" w:hAnsi="微软雅黑" w:eastAsia="微软雅黑" w:cs="微软雅黑"/>
                <w:b/>
                <w:sz w:val="18"/>
                <w:szCs w:val="18"/>
              </w:rPr>
              <w:t>2*USB3.</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lang w:eastAsia="zh-CN"/>
              </w:rPr>
              <w:t xml:space="preserve"> interface</w:t>
            </w:r>
          </w:p>
        </w:tc>
        <w:tc>
          <w:tcPr>
            <w:tcW w:w="7138" w:type="dxa"/>
            <w:noWrap w:val="0"/>
            <w:vAlign w:val="top"/>
          </w:tcPr>
          <w:p w14:paraId="4463CC70">
            <w:pPr>
              <w:adjustRightInd w:val="0"/>
              <w:snapToGrid w:val="0"/>
              <w:spacing w:line="240" w:lineRule="auto"/>
              <w:rPr>
                <w:rFonts w:hint="eastAsia" w:ascii="微软雅黑" w:hAnsi="微软雅黑" w:eastAsia="微软雅黑" w:cs="微软雅黑"/>
                <w:b/>
                <w:bCs/>
                <w:sz w:val="18"/>
                <w:szCs w:val="18"/>
              </w:rPr>
            </w:pPr>
            <w:r>
              <w:rPr>
                <w:rFonts w:hint="eastAsia" w:ascii="微软雅黑" w:hAnsi="微软雅黑" w:eastAsia="微软雅黑" w:cs="微软雅黑"/>
                <w:b/>
                <w:sz w:val="18"/>
                <w:szCs w:val="18"/>
              </w:rPr>
              <w:t>Rear standard USB 3.0 interface, maximum transmission bandwidth of 5.0Gbps</w:t>
            </w:r>
          </w:p>
        </w:tc>
      </w:tr>
      <w:tr w14:paraId="6B8A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315" w:type="dxa"/>
            <w:vMerge w:val="continue"/>
            <w:noWrap w:val="0"/>
            <w:vAlign w:val="top"/>
          </w:tcPr>
          <w:p w14:paraId="4B10EFF9">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6ADE49D5">
            <w:pPr>
              <w:adjustRightInd w:val="0"/>
              <w:snapToGrid w:val="0"/>
              <w:spacing w:line="240" w:lineRule="auto"/>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sz w:val="18"/>
                <w:szCs w:val="18"/>
              </w:rPr>
              <w:t>2*USB2.0</w:t>
            </w:r>
            <w:r>
              <w:rPr>
                <w:rFonts w:hint="eastAsia" w:ascii="微软雅黑" w:hAnsi="微软雅黑" w:eastAsia="微软雅黑" w:cs="微软雅黑"/>
                <w:b/>
                <w:sz w:val="18"/>
                <w:szCs w:val="18"/>
                <w:lang w:eastAsia="zh-CN"/>
              </w:rPr>
              <w:t xml:space="preserve"> interface</w:t>
            </w:r>
            <w:r>
              <w:rPr>
                <w:rFonts w:hint="eastAsia" w:ascii="微软雅黑" w:hAnsi="微软雅黑" w:eastAsia="微软雅黑" w:cs="微软雅黑"/>
                <w:b/>
                <w:sz w:val="18"/>
                <w:szCs w:val="18"/>
                <w:lang w:val="en-US" w:eastAsia="zh-CN"/>
              </w:rPr>
              <w:t>(optional)</w:t>
            </w:r>
          </w:p>
        </w:tc>
        <w:tc>
          <w:tcPr>
            <w:tcW w:w="7138" w:type="dxa"/>
            <w:noWrap w:val="0"/>
            <w:vAlign w:val="top"/>
          </w:tcPr>
          <w:p w14:paraId="4F531BD1">
            <w:pPr>
              <w:adjustRightInd w:val="0"/>
              <w:snapToGrid w:val="0"/>
              <w:spacing w:line="240" w:lineRule="auto"/>
              <w:rPr>
                <w:rFonts w:hint="default" w:ascii="微软雅黑" w:hAnsi="微软雅黑" w:eastAsia="微软雅黑" w:cs="微软雅黑"/>
                <w:b/>
                <w:bCs/>
                <w:sz w:val="18"/>
                <w:szCs w:val="18"/>
                <w:lang w:val="en-US"/>
              </w:rPr>
            </w:pPr>
            <w:r>
              <w:rPr>
                <w:rFonts w:hint="eastAsia" w:ascii="微软雅黑" w:hAnsi="微软雅黑" w:eastAsia="微软雅黑" w:cs="微软雅黑"/>
                <w:b/>
                <w:sz w:val="18"/>
                <w:szCs w:val="18"/>
              </w:rPr>
              <w:t>Rear standard USB 2.0 interface, with a maximum transmission bandwidth of 480Mbps</w:t>
            </w:r>
            <w:r>
              <w:rPr>
                <w:rFonts w:hint="eastAsia" w:ascii="微软雅黑" w:hAnsi="微软雅黑" w:eastAsia="微软雅黑" w:cs="微软雅黑"/>
                <w:b/>
                <w:sz w:val="18"/>
                <w:szCs w:val="18"/>
                <w:lang w:val="en-US" w:eastAsia="zh-CN"/>
              </w:rPr>
              <w:t xml:space="preserve"> </w:t>
            </w:r>
          </w:p>
        </w:tc>
      </w:tr>
      <w:tr w14:paraId="7E14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315" w:type="dxa"/>
            <w:vMerge w:val="continue"/>
            <w:noWrap w:val="0"/>
            <w:vAlign w:val="top"/>
          </w:tcPr>
          <w:p w14:paraId="0C2A9472">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21A90B65">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1*F_USB</w:t>
            </w:r>
            <w:r>
              <w:rPr>
                <w:rFonts w:hint="eastAsia" w:ascii="微软雅黑" w:hAnsi="微软雅黑" w:eastAsia="微软雅黑" w:cs="微软雅黑"/>
                <w:b/>
                <w:bCs/>
                <w:sz w:val="18"/>
                <w:szCs w:val="18"/>
                <w:lang w:val="en-US" w:eastAsia="zh-CN"/>
              </w:rPr>
              <w:t>1</w:t>
            </w:r>
            <w:r>
              <w:rPr>
                <w:rFonts w:hint="eastAsia" w:ascii="微软雅黑" w:hAnsi="微软雅黑" w:eastAsia="微软雅黑" w:cs="微软雅黑"/>
                <w:b/>
                <w:bCs/>
                <w:sz w:val="18"/>
                <w:szCs w:val="18"/>
                <w:lang w:eastAsia="zh-CN"/>
              </w:rPr>
              <w:t xml:space="preserve"> Pin</w:t>
            </w:r>
          </w:p>
        </w:tc>
        <w:tc>
          <w:tcPr>
            <w:tcW w:w="7138" w:type="dxa"/>
            <w:noWrap w:val="0"/>
            <w:vAlign w:val="top"/>
          </w:tcPr>
          <w:p w14:paraId="6FEE4E0C">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 xml:space="preserve">Front USB 2.0 pins, one set with 2 * USB 2.0       </w:t>
            </w:r>
            <w:r>
              <w:rPr>
                <w:rFonts w:hint="eastAsia" w:ascii="微软雅黑" w:hAnsi="微软雅黑" w:eastAsia="微软雅黑" w:cs="微软雅黑"/>
                <w:b/>
                <w:bCs/>
                <w:sz w:val="18"/>
                <w:szCs w:val="18"/>
                <w:lang w:val="en-US" w:eastAsia="zh-CN"/>
              </w:rPr>
              <w:t xml:space="preserve"> </w:t>
            </w:r>
            <w:r>
              <w:rPr>
                <w:rFonts w:hint="eastAsia" w:ascii="微软雅黑" w:hAnsi="微软雅黑" w:eastAsia="微软雅黑" w:cs="微软雅黑"/>
                <w:b/>
                <w:bCs/>
                <w:sz w:val="18"/>
                <w:szCs w:val="18"/>
              </w:rPr>
              <w:t xml:space="preserve">  </w:t>
            </w:r>
            <w:r>
              <w:rPr>
                <w:rFonts w:hint="eastAsia" w:ascii="微软雅黑" w:hAnsi="微软雅黑" w:eastAsia="微软雅黑" w:cs="微软雅黑"/>
                <w:b/>
                <w:bCs/>
                <w:sz w:val="18"/>
                <w:szCs w:val="18"/>
                <w:lang w:val="en-US" w:eastAsia="zh-CN"/>
              </w:rPr>
              <w:t xml:space="preserve"> </w:t>
            </w:r>
            <w:r>
              <w:rPr>
                <w:rFonts w:hint="eastAsia" w:ascii="微软雅黑" w:hAnsi="微软雅黑" w:eastAsia="微软雅黑" w:cs="微软雅黑"/>
                <w:b/>
                <w:bCs/>
                <w:sz w:val="18"/>
                <w:szCs w:val="18"/>
              </w:rPr>
              <w:t>（9Pin，2*5Pin，2.0mm）</w:t>
            </w:r>
          </w:p>
        </w:tc>
      </w:tr>
      <w:tr w14:paraId="3E58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315" w:type="dxa"/>
            <w:vMerge w:val="continue"/>
            <w:noWrap w:val="0"/>
            <w:vAlign w:val="top"/>
          </w:tcPr>
          <w:p w14:paraId="7CE10EEC">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353463FC">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1*F_USB</w:t>
            </w:r>
            <w:r>
              <w:rPr>
                <w:rFonts w:hint="eastAsia" w:ascii="微软雅黑" w:hAnsi="微软雅黑" w:eastAsia="微软雅黑" w:cs="微软雅黑"/>
                <w:b/>
                <w:bCs/>
                <w:sz w:val="18"/>
                <w:szCs w:val="18"/>
                <w:lang w:val="en-US" w:eastAsia="zh-CN"/>
              </w:rPr>
              <w:t>2</w:t>
            </w:r>
            <w:r>
              <w:rPr>
                <w:rFonts w:hint="eastAsia" w:ascii="微软雅黑" w:hAnsi="微软雅黑" w:eastAsia="微软雅黑" w:cs="微软雅黑"/>
                <w:b/>
                <w:bCs/>
                <w:sz w:val="18"/>
                <w:szCs w:val="18"/>
                <w:lang w:eastAsia="zh-CN"/>
              </w:rPr>
              <w:t xml:space="preserve"> Pin</w:t>
            </w:r>
          </w:p>
        </w:tc>
        <w:tc>
          <w:tcPr>
            <w:tcW w:w="7138" w:type="dxa"/>
            <w:noWrap w:val="0"/>
            <w:vAlign w:val="top"/>
          </w:tcPr>
          <w:p w14:paraId="123E8C68">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 xml:space="preserve">Front USB 2.0 pins, one set with 2 * USB 2.0 </w:t>
            </w:r>
            <w:r>
              <w:rPr>
                <w:rFonts w:hint="eastAsia" w:ascii="微软雅黑" w:hAnsi="微软雅黑" w:eastAsia="微软雅黑" w:cs="微软雅黑"/>
                <w:b/>
                <w:bCs/>
                <w:sz w:val="18"/>
                <w:szCs w:val="18"/>
                <w:lang w:val="en-US" w:eastAsia="zh-CN"/>
              </w:rPr>
              <w:t xml:space="preserve">          </w:t>
            </w:r>
            <w:r>
              <w:rPr>
                <w:rFonts w:hint="eastAsia" w:ascii="微软雅黑" w:hAnsi="微软雅黑" w:eastAsia="微软雅黑" w:cs="微软雅黑"/>
                <w:b/>
                <w:bCs/>
                <w:sz w:val="18"/>
                <w:szCs w:val="18"/>
              </w:rPr>
              <w:t>（9Pin，2*5Pin，2.0mm）</w:t>
            </w:r>
          </w:p>
        </w:tc>
      </w:tr>
      <w:tr w14:paraId="3551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315" w:type="dxa"/>
            <w:vMerge w:val="restart"/>
            <w:noWrap w:val="0"/>
            <w:vAlign w:val="top"/>
          </w:tcPr>
          <w:p w14:paraId="7087AF37">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SWITCH</w:t>
            </w:r>
          </w:p>
        </w:tc>
        <w:tc>
          <w:tcPr>
            <w:tcW w:w="2132" w:type="dxa"/>
            <w:noWrap w:val="0"/>
            <w:vAlign w:val="top"/>
          </w:tcPr>
          <w:p w14:paraId="68804C12">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1*F_PANEL</w:t>
            </w:r>
            <w:r>
              <w:rPr>
                <w:rFonts w:hint="eastAsia" w:ascii="微软雅黑" w:hAnsi="微软雅黑" w:eastAsia="微软雅黑" w:cs="微软雅黑"/>
                <w:b/>
                <w:bCs/>
                <w:sz w:val="18"/>
                <w:szCs w:val="18"/>
                <w:lang w:eastAsia="zh-CN"/>
              </w:rPr>
              <w:t xml:space="preserve"> Pin</w:t>
            </w:r>
          </w:p>
        </w:tc>
        <w:tc>
          <w:tcPr>
            <w:tcW w:w="7138" w:type="dxa"/>
            <w:noWrap w:val="0"/>
            <w:vAlign w:val="top"/>
          </w:tcPr>
          <w:p w14:paraId="6D553C99">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Switch, power light, hard disk light, restart pin   （9Pin，2*5Pin，2.</w:t>
            </w:r>
            <w:r>
              <w:rPr>
                <w:rFonts w:hint="eastAsia" w:ascii="微软雅黑" w:hAnsi="微软雅黑" w:eastAsia="微软雅黑" w:cs="微软雅黑"/>
                <w:b/>
                <w:bCs/>
                <w:sz w:val="18"/>
                <w:szCs w:val="18"/>
                <w:lang w:val="en-US" w:eastAsia="zh-CN"/>
              </w:rPr>
              <w:t>54</w:t>
            </w:r>
            <w:r>
              <w:rPr>
                <w:rFonts w:hint="eastAsia" w:ascii="微软雅黑" w:hAnsi="微软雅黑" w:eastAsia="微软雅黑" w:cs="微软雅黑"/>
                <w:b/>
                <w:bCs/>
                <w:sz w:val="18"/>
                <w:szCs w:val="18"/>
              </w:rPr>
              <w:t>mm）</w:t>
            </w:r>
          </w:p>
        </w:tc>
      </w:tr>
      <w:tr w14:paraId="7CAE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315" w:type="dxa"/>
            <w:vMerge w:val="continue"/>
            <w:noWrap w:val="0"/>
            <w:vAlign w:val="top"/>
          </w:tcPr>
          <w:p w14:paraId="061513A0">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12ECEA4A">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1*PWR_SW</w:t>
            </w:r>
            <w:r>
              <w:rPr>
                <w:rFonts w:hint="eastAsia" w:ascii="微软雅黑" w:hAnsi="微软雅黑" w:eastAsia="微软雅黑" w:cs="微软雅黑"/>
                <w:b/>
                <w:bCs/>
                <w:sz w:val="18"/>
                <w:szCs w:val="18"/>
                <w:lang w:val="en-US" w:eastAsia="zh-CN"/>
              </w:rPr>
              <w:t xml:space="preserve"> </w:t>
            </w:r>
            <w:r>
              <w:rPr>
                <w:rFonts w:hint="eastAsia" w:ascii="微软雅黑" w:hAnsi="微软雅黑" w:eastAsia="微软雅黑" w:cs="微软雅黑"/>
                <w:b/>
                <w:bCs/>
                <w:sz w:val="18"/>
                <w:szCs w:val="18"/>
              </w:rPr>
              <w:t>button</w:t>
            </w:r>
          </w:p>
        </w:tc>
        <w:tc>
          <w:tcPr>
            <w:tcW w:w="7138" w:type="dxa"/>
            <w:noWrap w:val="0"/>
            <w:vAlign w:val="top"/>
          </w:tcPr>
          <w:p w14:paraId="08DB18E1">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switch button</w:t>
            </w:r>
          </w:p>
        </w:tc>
      </w:tr>
      <w:tr w14:paraId="5F46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315" w:type="dxa"/>
            <w:vMerge w:val="restart"/>
            <w:noWrap w:val="0"/>
            <w:vAlign w:val="top"/>
          </w:tcPr>
          <w:p w14:paraId="3659FE02">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Other I/O</w:t>
            </w:r>
          </w:p>
        </w:tc>
        <w:tc>
          <w:tcPr>
            <w:tcW w:w="2132" w:type="dxa"/>
            <w:noWrap w:val="0"/>
            <w:vAlign w:val="top"/>
          </w:tcPr>
          <w:p w14:paraId="2E8F7674">
            <w:pPr>
              <w:adjustRightInd w:val="0"/>
              <w:snapToGrid w:val="0"/>
              <w:spacing w:line="260" w:lineRule="exact"/>
              <w:rPr>
                <w:rFonts w:hint="eastAsia" w:ascii="微软雅黑" w:hAnsi="微软雅黑" w:eastAsia="微软雅黑" w:cs="微软雅黑"/>
                <w:b/>
                <w:bCs/>
                <w:kern w:val="2"/>
                <w:sz w:val="18"/>
                <w:szCs w:val="18"/>
                <w:lang w:val="en-US" w:eastAsia="zh-CN" w:bidi="ar-SA"/>
              </w:rPr>
            </w:pPr>
            <w:r>
              <w:rPr>
                <w:rFonts w:hint="eastAsia" w:ascii="微软雅黑" w:hAnsi="微软雅黑" w:eastAsia="微软雅黑" w:cs="微软雅黑"/>
                <w:b/>
                <w:bCs/>
                <w:sz w:val="18"/>
                <w:szCs w:val="18"/>
                <w:lang w:val="en-US" w:eastAsia="zh-CN"/>
              </w:rPr>
              <w:t>1*COM1 Pin</w:t>
            </w:r>
          </w:p>
        </w:tc>
        <w:tc>
          <w:tcPr>
            <w:tcW w:w="7138" w:type="dxa"/>
            <w:noWrap w:val="0"/>
            <w:vAlign w:val="top"/>
          </w:tcPr>
          <w:p w14:paraId="6D722A10">
            <w:pPr>
              <w:adjustRightInd w:val="0"/>
              <w:snapToGrid w:val="0"/>
              <w:spacing w:line="260" w:lineRule="exact"/>
              <w:rPr>
                <w:rFonts w:hint="eastAsia" w:ascii="微软雅黑" w:hAnsi="微软雅黑" w:eastAsia="微软雅黑" w:cs="微软雅黑"/>
                <w:b/>
                <w:bCs/>
                <w:kern w:val="2"/>
                <w:sz w:val="18"/>
                <w:szCs w:val="18"/>
                <w:highlight w:val="none"/>
                <w:lang w:val="en-US" w:eastAsia="zh-CN" w:bidi="ar-SA"/>
              </w:rPr>
            </w:pPr>
            <w:r>
              <w:rPr>
                <w:rFonts w:hint="eastAsia" w:ascii="微软雅黑" w:hAnsi="微软雅黑" w:eastAsia="微软雅黑" w:cs="微软雅黑"/>
                <w:b/>
                <w:bCs/>
                <w:sz w:val="18"/>
                <w:szCs w:val="18"/>
                <w:highlight w:val="none"/>
                <w:lang w:val="en-US" w:eastAsia="zh-CN"/>
              </w:rPr>
              <w:t>Serial port, optional support for RS232/RS422/RS485（9Pin，2*5Pin，2.0mm）</w:t>
            </w:r>
          </w:p>
        </w:tc>
      </w:tr>
      <w:tr w14:paraId="5BD6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315" w:type="dxa"/>
            <w:vMerge w:val="continue"/>
            <w:noWrap w:val="0"/>
            <w:vAlign w:val="top"/>
          </w:tcPr>
          <w:p w14:paraId="1B301F8D">
            <w:pPr>
              <w:adjustRightInd w:val="0"/>
              <w:snapToGrid w:val="0"/>
              <w:spacing w:line="260" w:lineRule="exact"/>
              <w:rPr>
                <w:rFonts w:hint="eastAsia" w:ascii="微软雅黑" w:hAnsi="微软雅黑" w:eastAsia="微软雅黑" w:cs="微软雅黑"/>
                <w:b/>
                <w:bCs/>
                <w:sz w:val="18"/>
                <w:szCs w:val="18"/>
                <w:lang w:val="en-US" w:eastAsia="zh-CN"/>
              </w:rPr>
            </w:pPr>
          </w:p>
        </w:tc>
        <w:tc>
          <w:tcPr>
            <w:tcW w:w="2132" w:type="dxa"/>
            <w:noWrap w:val="0"/>
            <w:vAlign w:val="top"/>
          </w:tcPr>
          <w:p w14:paraId="011DFEDE">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1*COM2 Pin</w:t>
            </w:r>
          </w:p>
        </w:tc>
        <w:tc>
          <w:tcPr>
            <w:tcW w:w="7138" w:type="dxa"/>
            <w:noWrap w:val="0"/>
            <w:vAlign w:val="top"/>
          </w:tcPr>
          <w:p w14:paraId="71303A95">
            <w:pPr>
              <w:adjustRightInd w:val="0"/>
              <w:snapToGrid w:val="0"/>
              <w:spacing w:line="260" w:lineRule="exact"/>
              <w:rPr>
                <w:rFonts w:hint="default"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Serial port, only supports RS232                    （9Pin，2*5Pin，2.0mm）</w:t>
            </w:r>
          </w:p>
        </w:tc>
      </w:tr>
      <w:tr w14:paraId="2BD7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315" w:type="dxa"/>
            <w:vMerge w:val="continue"/>
            <w:noWrap w:val="0"/>
            <w:vAlign w:val="top"/>
          </w:tcPr>
          <w:p w14:paraId="2C45044A">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664F60DD">
            <w:pPr>
              <w:adjustRightInd w:val="0"/>
              <w:snapToGrid w:val="0"/>
              <w:spacing w:line="260" w:lineRule="exact"/>
              <w:rPr>
                <w:rFonts w:hint="eastAsia" w:ascii="微软雅黑" w:hAnsi="微软雅黑" w:eastAsia="微软雅黑" w:cs="微软雅黑"/>
                <w:b/>
                <w:bCs/>
                <w:strike/>
                <w:dstrike w:val="0"/>
                <w:color w:val="FF0000"/>
                <w:sz w:val="18"/>
                <w:szCs w:val="18"/>
              </w:rPr>
            </w:pPr>
            <w:r>
              <w:rPr>
                <w:rFonts w:hint="eastAsia" w:ascii="微软雅黑" w:hAnsi="微软雅黑" w:eastAsia="微软雅黑" w:cs="微软雅黑"/>
                <w:b/>
                <w:bCs/>
                <w:sz w:val="18"/>
                <w:szCs w:val="18"/>
                <w:lang w:val="en-US" w:eastAsia="zh-CN"/>
              </w:rPr>
              <w:t>1*JPCOM1/2 Pin</w:t>
            </w:r>
          </w:p>
        </w:tc>
        <w:tc>
          <w:tcPr>
            <w:tcW w:w="7138" w:type="dxa"/>
            <w:noWrap w:val="0"/>
            <w:vAlign w:val="top"/>
          </w:tcPr>
          <w:p w14:paraId="463AC7FE">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Control COM1/2 pin 9 voltage 0V/5V/12V optional    （6Pin，2*3Pin，2.0mm）</w:t>
            </w:r>
          </w:p>
        </w:tc>
      </w:tr>
      <w:tr w14:paraId="14FE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315" w:type="dxa"/>
            <w:vMerge w:val="continue"/>
            <w:noWrap w:val="0"/>
            <w:vAlign w:val="top"/>
          </w:tcPr>
          <w:p w14:paraId="443ADAFD">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4BCDDE6F">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1*SIM_CARD</w:t>
            </w:r>
            <w:r>
              <w:rPr>
                <w:rFonts w:hint="eastAsia" w:ascii="微软雅黑" w:hAnsi="微软雅黑" w:eastAsia="微软雅黑" w:cs="微软雅黑"/>
                <w:b/>
                <w:bCs/>
                <w:sz w:val="18"/>
                <w:szCs w:val="18"/>
                <w:lang w:val="en-US" w:eastAsia="zh-CN"/>
              </w:rPr>
              <w:t xml:space="preserve"> Card Slot</w:t>
            </w:r>
          </w:p>
        </w:tc>
        <w:tc>
          <w:tcPr>
            <w:tcW w:w="7138" w:type="dxa"/>
            <w:noWrap w:val="0"/>
            <w:vAlign w:val="top"/>
          </w:tcPr>
          <w:p w14:paraId="145F7D4C">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Supports SIM card, SIM card is required when using 3G/4G</w:t>
            </w:r>
          </w:p>
        </w:tc>
      </w:tr>
      <w:tr w14:paraId="3A0D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1315" w:type="dxa"/>
            <w:vMerge w:val="continue"/>
            <w:noWrap w:val="0"/>
            <w:vAlign w:val="top"/>
          </w:tcPr>
          <w:p w14:paraId="529810B8">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55F3F0B3">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1*CLR_CMOS</w:t>
            </w:r>
            <w:r>
              <w:rPr>
                <w:rFonts w:hint="eastAsia" w:ascii="微软雅黑" w:hAnsi="微软雅黑" w:eastAsia="微软雅黑" w:cs="微软雅黑"/>
                <w:b/>
                <w:bCs/>
                <w:sz w:val="18"/>
                <w:szCs w:val="18"/>
                <w:lang w:eastAsia="zh-CN"/>
              </w:rPr>
              <w:t xml:space="preserve"> Pin</w:t>
            </w:r>
          </w:p>
        </w:tc>
        <w:tc>
          <w:tcPr>
            <w:tcW w:w="7138" w:type="dxa"/>
            <w:noWrap w:val="0"/>
            <w:vAlign w:val="top"/>
          </w:tcPr>
          <w:p w14:paraId="203EDF7F">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Motherboard reset and discharge pins</w:t>
            </w:r>
            <w:r>
              <w:rPr>
                <w:rFonts w:hint="eastAsia" w:ascii="微软雅黑" w:hAnsi="微软雅黑" w:eastAsia="微软雅黑" w:cs="微软雅黑"/>
                <w:b/>
                <w:bCs/>
                <w:sz w:val="18"/>
                <w:szCs w:val="18"/>
                <w:lang w:val="en-US" w:eastAsia="zh-CN"/>
              </w:rPr>
              <w:t xml:space="preserve">           （3Pin，1*3Pin，2.0mm）</w:t>
            </w:r>
          </w:p>
        </w:tc>
      </w:tr>
      <w:tr w14:paraId="0987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315" w:type="dxa"/>
            <w:vMerge w:val="continue"/>
            <w:noWrap w:val="0"/>
            <w:vAlign w:val="top"/>
          </w:tcPr>
          <w:p w14:paraId="50B3D599">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3F39A2C7">
            <w:pPr>
              <w:adjustRightInd w:val="0"/>
              <w:snapToGrid w:val="0"/>
              <w:spacing w:line="260" w:lineRule="exact"/>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rPr>
              <w:t>1*CPU_FAN</w:t>
            </w:r>
            <w:r>
              <w:rPr>
                <w:rFonts w:hint="eastAsia" w:ascii="微软雅黑" w:hAnsi="微软雅黑" w:eastAsia="微软雅黑" w:cs="微软雅黑"/>
                <w:b/>
                <w:bCs/>
                <w:sz w:val="18"/>
                <w:szCs w:val="18"/>
                <w:lang w:eastAsia="zh-CN"/>
              </w:rPr>
              <w:t xml:space="preserve"> Pin</w:t>
            </w:r>
          </w:p>
        </w:tc>
        <w:tc>
          <w:tcPr>
            <w:tcW w:w="7138" w:type="dxa"/>
            <w:noWrap w:val="0"/>
            <w:vAlign w:val="top"/>
          </w:tcPr>
          <w:p w14:paraId="45333BA9">
            <w:pPr>
              <w:adjustRightInd w:val="0"/>
              <w:snapToGrid w:val="0"/>
              <w:spacing w:line="260" w:lineRule="exact"/>
              <w:jc w:val="lef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CPU fan pin, supports temperature control           （4Pin，1*4Pin，1.25mm）</w:t>
            </w:r>
          </w:p>
        </w:tc>
      </w:tr>
      <w:tr w14:paraId="6560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315" w:type="dxa"/>
            <w:vMerge w:val="continue"/>
            <w:noWrap w:val="0"/>
            <w:vAlign w:val="top"/>
          </w:tcPr>
          <w:p w14:paraId="7C64AE3F">
            <w:pPr>
              <w:adjustRightInd w:val="0"/>
              <w:snapToGrid w:val="0"/>
              <w:spacing w:line="260" w:lineRule="exact"/>
              <w:rPr>
                <w:rFonts w:hint="eastAsia" w:ascii="微软雅黑" w:hAnsi="微软雅黑" w:eastAsia="微软雅黑" w:cs="微软雅黑"/>
                <w:b/>
                <w:bCs/>
                <w:sz w:val="18"/>
                <w:szCs w:val="18"/>
              </w:rPr>
            </w:pPr>
          </w:p>
        </w:tc>
        <w:tc>
          <w:tcPr>
            <w:tcW w:w="2132" w:type="dxa"/>
            <w:noWrap w:val="0"/>
            <w:vAlign w:val="top"/>
          </w:tcPr>
          <w:p w14:paraId="559F3DCC">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1*GPIO</w:t>
            </w:r>
            <w:r>
              <w:rPr>
                <w:rFonts w:hint="eastAsia" w:ascii="微软雅黑" w:hAnsi="微软雅黑" w:eastAsia="微软雅黑" w:cs="微软雅黑"/>
                <w:b/>
                <w:bCs/>
                <w:sz w:val="18"/>
                <w:szCs w:val="18"/>
                <w:lang w:eastAsia="zh-CN"/>
              </w:rPr>
              <w:t xml:space="preserve"> Pin</w:t>
            </w:r>
          </w:p>
        </w:tc>
        <w:tc>
          <w:tcPr>
            <w:tcW w:w="7138" w:type="dxa"/>
            <w:noWrap w:val="0"/>
            <w:vAlign w:val="top"/>
          </w:tcPr>
          <w:p w14:paraId="2C443228">
            <w:pPr>
              <w:adjustRightInd w:val="0"/>
              <w:snapToGrid w:val="0"/>
              <w:spacing w:line="26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Standard GPIO pins                               （10Pin，2*5Pin，2.0mm）</w:t>
            </w:r>
          </w:p>
        </w:tc>
      </w:tr>
      <w:tr w14:paraId="4753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315" w:type="dxa"/>
            <w:noWrap w:val="0"/>
            <w:vAlign w:val="top"/>
          </w:tcPr>
          <w:p w14:paraId="5557719B">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Operating environment</w:t>
            </w:r>
          </w:p>
        </w:tc>
        <w:tc>
          <w:tcPr>
            <w:tcW w:w="9270" w:type="dxa"/>
            <w:gridSpan w:val="2"/>
            <w:noWrap w:val="0"/>
            <w:vAlign w:val="top"/>
          </w:tcPr>
          <w:p w14:paraId="79F3ED11">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 xml:space="preserve">Working temperature: -10 ℃~60 ℃; </w:t>
            </w:r>
          </w:p>
          <w:p w14:paraId="6BAE6091">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Working humidity: 5%~95% relative humidity, no condensation</w:t>
            </w:r>
          </w:p>
        </w:tc>
      </w:tr>
      <w:tr w14:paraId="09C2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315" w:type="dxa"/>
            <w:noWrap w:val="0"/>
            <w:vAlign w:val="top"/>
          </w:tcPr>
          <w:p w14:paraId="758B137A">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BIOS</w:t>
            </w:r>
          </w:p>
        </w:tc>
        <w:tc>
          <w:tcPr>
            <w:tcW w:w="9270" w:type="dxa"/>
            <w:gridSpan w:val="2"/>
            <w:noWrap w:val="0"/>
            <w:vAlign w:val="top"/>
          </w:tcPr>
          <w:p w14:paraId="4CB0BB44">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kern w:val="0"/>
                <w:sz w:val="18"/>
                <w:szCs w:val="18"/>
              </w:rPr>
              <w:t>AMI BIOS， Support power on, timed power on, and intelligent recognition of remote power on/off devices</w:t>
            </w:r>
          </w:p>
        </w:tc>
      </w:tr>
      <w:tr w14:paraId="4F81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315" w:type="dxa"/>
            <w:noWrap w:val="0"/>
            <w:vAlign w:val="top"/>
          </w:tcPr>
          <w:p w14:paraId="0CAA9875">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Watch Dog</w:t>
            </w:r>
          </w:p>
        </w:tc>
        <w:tc>
          <w:tcPr>
            <w:tcW w:w="9270" w:type="dxa"/>
            <w:gridSpan w:val="2"/>
            <w:noWrap w:val="0"/>
            <w:vAlign w:val="top"/>
          </w:tcPr>
          <w:p w14:paraId="3B6C4537">
            <w:pPr>
              <w:adjustRightInd w:val="0"/>
              <w:snapToGrid w:val="0"/>
              <w:spacing w:line="260" w:lineRule="exact"/>
              <w:rPr>
                <w:rFonts w:hint="eastAsia" w:ascii="微软雅黑" w:hAnsi="微软雅黑" w:eastAsia="微软雅黑" w:cs="微软雅黑"/>
                <w:b/>
                <w:bCs/>
                <w:kern w:val="0"/>
                <w:sz w:val="18"/>
                <w:szCs w:val="18"/>
              </w:rPr>
            </w:pPr>
            <w:r>
              <w:rPr>
                <w:rFonts w:hint="eastAsia" w:ascii="微软雅黑" w:hAnsi="微软雅黑" w:eastAsia="微软雅黑" w:cs="微软雅黑"/>
                <w:b/>
                <w:bCs/>
                <w:kern w:val="0"/>
                <w:sz w:val="18"/>
                <w:szCs w:val="18"/>
              </w:rPr>
              <w:t>Watchdog programming, supports hardware reset function (256 levels, 0-255 seconds)</w:t>
            </w:r>
          </w:p>
        </w:tc>
      </w:tr>
      <w:tr w14:paraId="3C2C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315" w:type="dxa"/>
            <w:noWrap w:val="0"/>
            <w:vAlign w:val="top"/>
          </w:tcPr>
          <w:p w14:paraId="7273374F">
            <w:pPr>
              <w:adjustRightInd w:val="0"/>
              <w:snapToGrid w:val="0"/>
              <w:spacing w:line="26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O</w:t>
            </w:r>
            <w:r>
              <w:rPr>
                <w:rFonts w:hint="eastAsia" w:ascii="微软雅黑" w:hAnsi="微软雅黑" w:eastAsia="微软雅黑" w:cs="微软雅黑"/>
                <w:b/>
                <w:bCs/>
                <w:sz w:val="18"/>
                <w:szCs w:val="18"/>
              </w:rPr>
              <w:t>perating system</w:t>
            </w:r>
          </w:p>
        </w:tc>
        <w:tc>
          <w:tcPr>
            <w:tcW w:w="9270" w:type="dxa"/>
            <w:gridSpan w:val="2"/>
            <w:noWrap w:val="0"/>
            <w:vAlign w:val="top"/>
          </w:tcPr>
          <w:p w14:paraId="4AEE0135">
            <w:pPr>
              <w:adjustRightInd w:val="0"/>
              <w:snapToGrid w:val="0"/>
              <w:spacing w:line="260" w:lineRule="exact"/>
              <w:rPr>
                <w:rFonts w:hint="default" w:ascii="微软雅黑" w:hAnsi="微软雅黑" w:eastAsia="微软雅黑" w:cs="微软雅黑"/>
                <w:b/>
                <w:bCs/>
                <w:kern w:val="0"/>
                <w:sz w:val="18"/>
                <w:szCs w:val="18"/>
                <w:lang w:val="en-US"/>
              </w:rPr>
            </w:pPr>
            <w:r>
              <w:rPr>
                <w:rFonts w:hint="eastAsia" w:ascii="微软雅黑" w:hAnsi="微软雅黑" w:eastAsia="微软雅黑" w:cs="微软雅黑"/>
                <w:b/>
                <w:bCs/>
                <w:kern w:val="0"/>
                <w:sz w:val="18"/>
                <w:szCs w:val="18"/>
                <w:lang w:val="en-US" w:eastAsia="zh-CN"/>
              </w:rPr>
              <w:t>Support Windows 11，Windows 10，Linux,etc</w:t>
            </w:r>
          </w:p>
        </w:tc>
      </w:tr>
    </w:tbl>
    <w:p w14:paraId="2CCA3C7E">
      <w:pPr>
        <w:bidi w:val="0"/>
        <w:rPr>
          <w:rFonts w:hint="eastAsia"/>
          <w:lang w:val="en-US" w:eastAsia="zh-CN"/>
        </w:rPr>
      </w:pPr>
    </w:p>
    <w:p w14:paraId="6F92D479">
      <w:pPr>
        <w:bidi w:val="0"/>
        <w:rPr>
          <w:rFonts w:hint="eastAsia"/>
          <w:lang w:val="en-US" w:eastAsia="zh-CN"/>
        </w:rPr>
      </w:pPr>
    </w:p>
    <w:p w14:paraId="60839EA2">
      <w:pPr>
        <w:bidi w:val="0"/>
        <w:rPr>
          <w:rFonts w:hint="eastAsia"/>
          <w:lang w:val="en-US" w:eastAsia="zh-CN"/>
        </w:rPr>
      </w:pPr>
    </w:p>
    <w:p w14:paraId="5D3212DF">
      <w:pPr>
        <w:bidi w:val="0"/>
        <w:rPr>
          <w:rFonts w:hint="eastAsia"/>
          <w:lang w:val="en-US" w:eastAsia="zh-CN"/>
        </w:rPr>
      </w:pPr>
    </w:p>
    <w:p w14:paraId="21295E6F">
      <w:pPr>
        <w:bidi w:val="0"/>
        <w:rPr>
          <w:rFonts w:hint="eastAsia"/>
          <w:lang w:val="en-US" w:eastAsia="zh-CN"/>
        </w:rPr>
      </w:pPr>
    </w:p>
    <w:p w14:paraId="1E3D58FA">
      <w:pPr>
        <w:bidi w:val="0"/>
        <w:rPr>
          <w:rFonts w:hint="eastAsia"/>
          <w:lang w:val="en-US" w:eastAsia="zh-CN"/>
        </w:rPr>
      </w:pPr>
    </w:p>
    <w:p w14:paraId="5F580A23">
      <w:pPr>
        <w:bidi w:val="0"/>
        <w:rPr>
          <w:rFonts w:hint="eastAsia"/>
          <w:lang w:val="en-US" w:eastAsia="zh-CN"/>
        </w:rPr>
      </w:pPr>
    </w:p>
    <w:p w14:paraId="13E5A39C">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7E4DB361">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39FF70DF">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6AB68DB5">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628E83ED">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1DC40EDA">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403ACE56">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1BE11334">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4F367246">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37F5A89F">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61128FDC">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116C5B0E">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65BFD6F0">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26A61662">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5F260A2A">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p>
    <w:p w14:paraId="46D79900">
      <w:pPr>
        <w:rPr>
          <w:rFonts w:hint="eastAsia"/>
          <w:lang w:val="en-US" w:eastAsia="zh-CN"/>
        </w:rPr>
      </w:pPr>
    </w:p>
    <w:p w14:paraId="29970865">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bookmarkStart w:id="14" w:name="_Toc16372"/>
      <w:r>
        <w:rPr>
          <w:rFonts w:hint="eastAsia" w:ascii="微软雅黑" w:hAnsi="微软雅黑" w:eastAsia="微软雅黑" w:cs="微软雅黑"/>
          <w:lang w:val="en-US" w:eastAsia="zh-CN"/>
        </w:rPr>
        <w:t>1.1 Motherboard size</w:t>
      </w:r>
      <w:bookmarkEnd w:id="14"/>
    </w:p>
    <w:p w14:paraId="4F141899">
      <w:pPr>
        <w:bidi w:val="0"/>
        <w:rPr>
          <w:rFonts w:hint="default" w:ascii="Calibri" w:hAnsi="Calibri" w:cs="Calibri"/>
          <w:lang w:eastAsia="zh-CN"/>
        </w:rPr>
      </w:pPr>
      <w:r>
        <w:rPr>
          <w:rFonts w:hint="default" w:ascii="Calibri" w:hAnsi="Calibri" w:cs="Calibri"/>
          <w:lang w:eastAsia="zh-CN"/>
        </w:rPr>
        <w:t>――――――――――――――――――――――――――――――――――――――――――――――――――――――</w:t>
      </w:r>
    </w:p>
    <w:p w14:paraId="651556F3">
      <w:pPr>
        <w:bidi w:val="0"/>
        <w:jc w:val="center"/>
        <w:rPr>
          <w:rFonts w:hint="default" w:ascii="Calibri" w:hAnsi="Calibri" w:cs="Calibri"/>
          <w:lang w:eastAsia="zh-CN"/>
        </w:rPr>
      </w:pPr>
      <w:r>
        <w:drawing>
          <wp:inline distT="0" distB="0" distL="114300" distR="114300">
            <wp:extent cx="6321425" cy="5513705"/>
            <wp:effectExtent l="0" t="0" r="3175" b="1079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tretch>
                      <a:fillRect/>
                    </a:stretch>
                  </pic:blipFill>
                  <pic:spPr>
                    <a:xfrm>
                      <a:off x="0" y="0"/>
                      <a:ext cx="6321425" cy="5513705"/>
                    </a:xfrm>
                    <a:prstGeom prst="rect">
                      <a:avLst/>
                    </a:prstGeom>
                    <a:noFill/>
                    <a:ln>
                      <a:noFill/>
                    </a:ln>
                  </pic:spPr>
                </pic:pic>
              </a:graphicData>
            </a:graphic>
          </wp:inline>
        </w:drawing>
      </w:r>
    </w:p>
    <w:p w14:paraId="1EFA2B1B">
      <w:pPr>
        <w:bidi w:val="0"/>
        <w:rPr>
          <w:rFonts w:hint="default" w:ascii="Calibri" w:hAnsi="Calibri" w:cs="Calibri"/>
          <w:lang w:eastAsia="zh-CN"/>
        </w:rPr>
      </w:pPr>
      <w:r>
        <w:rPr>
          <w:rFonts w:hint="default" w:ascii="Calibri" w:hAnsi="Calibri" w:cs="Calibri"/>
          <w:lang w:eastAsia="zh-CN"/>
        </w:rPr>
        <w:t>――――――――――――――――――――――――――――――――――――――――――――――――――――――</w:t>
      </w:r>
    </w:p>
    <w:p w14:paraId="056324B0">
      <w:pPr>
        <w:bidi w:val="0"/>
        <w:jc w:val="center"/>
        <w:rPr>
          <w:rFonts w:hint="eastAsia" w:ascii="Calibri" w:hAnsi="Calibri" w:cs="Calibri"/>
          <w:lang w:val="en-US" w:eastAsia="zh-CN"/>
        </w:rPr>
      </w:pPr>
      <w:r>
        <w:drawing>
          <wp:inline distT="0" distB="0" distL="114300" distR="114300">
            <wp:extent cx="4923155" cy="2595245"/>
            <wp:effectExtent l="0" t="0" r="10795" b="1460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6"/>
                    <a:srcRect l="6842" t="5563" r="11104"/>
                    <a:stretch>
                      <a:fillRect/>
                    </a:stretch>
                  </pic:blipFill>
                  <pic:spPr>
                    <a:xfrm>
                      <a:off x="0" y="0"/>
                      <a:ext cx="4923155" cy="2595245"/>
                    </a:xfrm>
                    <a:prstGeom prst="rect">
                      <a:avLst/>
                    </a:prstGeom>
                    <a:noFill/>
                    <a:ln>
                      <a:noFill/>
                    </a:ln>
                  </pic:spPr>
                </pic:pic>
              </a:graphicData>
            </a:graphic>
          </wp:inline>
        </w:drawing>
      </w:r>
    </w:p>
    <w:p w14:paraId="7DB1AA4E">
      <w:pPr>
        <w:bidi w:val="0"/>
        <w:rPr>
          <w:rFonts w:hint="default" w:ascii="Calibri" w:hAnsi="Calibri" w:cs="Calibri"/>
          <w:lang w:eastAsia="zh-CN"/>
        </w:rPr>
      </w:pPr>
      <w:r>
        <w:rPr>
          <w:rFonts w:hint="default" w:ascii="Calibri" w:hAnsi="Calibri" w:cs="Calibri"/>
          <w:lang w:eastAsia="zh-CN"/>
        </w:rPr>
        <w:t>――――――――――――――――――――――――――――――――――――――――――――――――――――――</w:t>
      </w:r>
    </w:p>
    <w:p w14:paraId="0775279D">
      <w:pPr>
        <w:bidi w:val="0"/>
        <w:rPr>
          <w:rFonts w:hint="default" w:ascii="Calibri" w:hAnsi="Calibri" w:cs="Calibri"/>
          <w:lang w:eastAsia="zh-CN"/>
        </w:rPr>
      </w:pPr>
    </w:p>
    <w:p w14:paraId="71B0E14B">
      <w:pPr>
        <w:bidi w:val="0"/>
        <w:rPr>
          <w:rFonts w:hint="eastAsia" w:ascii="Calibri" w:hAnsi="Calibri" w:cs="Calibri"/>
          <w:lang w:val="en-US" w:eastAsia="zh-CN"/>
        </w:rPr>
      </w:pPr>
    </w:p>
    <w:bookmarkEnd w:id="11"/>
    <w:bookmarkEnd w:id="12"/>
    <w:bookmarkEnd w:id="13"/>
    <w:p w14:paraId="19FA9C74">
      <w:pPr>
        <w:jc w:val="both"/>
        <w:rPr>
          <w:rFonts w:hint="default" w:ascii="Calibri" w:hAnsi="Calibri" w:cs="Calibri"/>
          <w:lang w:eastAsia="zh-CN"/>
        </w:rPr>
      </w:pPr>
      <w:r>
        <w:rPr>
          <w:rFonts w:hint="default" w:ascii="Calibri" w:hAnsi="Calibri" w:cs="Calibri"/>
          <w:lang w:eastAsia="zh-CN"/>
        </w:rPr>
        <w:t>――――――――――――――――――――――――――――――――――――――――――――――――――――――</w:t>
      </w:r>
    </w:p>
    <w:p w14:paraId="6E08A445">
      <w:pPr>
        <w:jc w:val="center"/>
        <w:rPr>
          <w:rFonts w:hint="default" w:ascii="Calibri" w:hAnsi="Calibri" w:cs="Calibri"/>
          <w:lang w:eastAsia="zh-CN"/>
        </w:rPr>
      </w:pPr>
      <w:r>
        <w:drawing>
          <wp:inline distT="0" distB="0" distL="114300" distR="114300">
            <wp:extent cx="4749800" cy="2400935"/>
            <wp:effectExtent l="0" t="0" r="12700" b="1841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7"/>
                    <a:srcRect l="4695"/>
                    <a:stretch>
                      <a:fillRect/>
                    </a:stretch>
                  </pic:blipFill>
                  <pic:spPr>
                    <a:xfrm>
                      <a:off x="0" y="0"/>
                      <a:ext cx="4749800" cy="2400935"/>
                    </a:xfrm>
                    <a:prstGeom prst="rect">
                      <a:avLst/>
                    </a:prstGeom>
                    <a:noFill/>
                    <a:ln>
                      <a:noFill/>
                    </a:ln>
                  </pic:spPr>
                </pic:pic>
              </a:graphicData>
            </a:graphic>
          </wp:inline>
        </w:drawing>
      </w:r>
    </w:p>
    <w:p w14:paraId="59573E85">
      <w:pPr>
        <w:bidi w:val="0"/>
        <w:rPr>
          <w:rFonts w:hint="default" w:ascii="Calibri" w:hAnsi="Calibri" w:cs="Calibri"/>
          <w:lang w:eastAsia="zh-CN"/>
        </w:rPr>
      </w:pPr>
      <w:r>
        <w:rPr>
          <w:rFonts w:hint="default" w:ascii="Calibri" w:hAnsi="Calibri" w:cs="Calibri"/>
          <w:lang w:eastAsia="zh-CN"/>
        </w:rPr>
        <w:t>――――――――――――――――――――――――――――――――――――――――――――――――――――――</w:t>
      </w:r>
    </w:p>
    <w:p w14:paraId="1DBB75E5">
      <w:pPr>
        <w:bidi w:val="0"/>
        <w:jc w:val="center"/>
        <w:rPr>
          <w:rFonts w:hint="eastAsia" w:ascii="Calibri" w:hAnsi="Calibri" w:cs="Calibri"/>
          <w:lang w:val="en-US" w:eastAsia="zh-CN"/>
        </w:rPr>
      </w:pPr>
      <w:r>
        <w:drawing>
          <wp:inline distT="0" distB="0" distL="114300" distR="114300">
            <wp:extent cx="4523740" cy="2188210"/>
            <wp:effectExtent l="0" t="0" r="10160" b="254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8"/>
                    <a:srcRect l="4822" t="12944" r="10538" b="5695"/>
                    <a:stretch>
                      <a:fillRect/>
                    </a:stretch>
                  </pic:blipFill>
                  <pic:spPr>
                    <a:xfrm>
                      <a:off x="0" y="0"/>
                      <a:ext cx="4523740" cy="2188210"/>
                    </a:xfrm>
                    <a:prstGeom prst="rect">
                      <a:avLst/>
                    </a:prstGeom>
                    <a:noFill/>
                    <a:ln>
                      <a:noFill/>
                    </a:ln>
                  </pic:spPr>
                </pic:pic>
              </a:graphicData>
            </a:graphic>
          </wp:inline>
        </w:drawing>
      </w:r>
    </w:p>
    <w:p w14:paraId="18D84909">
      <w:pPr>
        <w:bidi w:val="0"/>
        <w:rPr>
          <w:rFonts w:hint="default" w:ascii="Calibri" w:hAnsi="Calibri" w:cs="Calibri"/>
          <w:lang w:eastAsia="zh-CN"/>
        </w:rPr>
      </w:pPr>
      <w:r>
        <w:rPr>
          <w:rFonts w:hint="default" w:ascii="Calibri" w:hAnsi="Calibri" w:cs="Calibri"/>
          <w:lang w:eastAsia="zh-CN"/>
        </w:rPr>
        <w:t>――――――――――――――――――――――――――――――――――――――――――――――――――――――</w:t>
      </w:r>
    </w:p>
    <w:p w14:paraId="59850A7F">
      <w:pPr>
        <w:bidi w:val="0"/>
        <w:jc w:val="center"/>
        <w:rPr>
          <w:rFonts w:hint="eastAsia" w:ascii="Calibri" w:hAnsi="Calibri" w:cs="Calibri"/>
          <w:lang w:val="en-US" w:eastAsia="zh-CN"/>
        </w:rPr>
      </w:pPr>
      <w:r>
        <w:drawing>
          <wp:inline distT="0" distB="0" distL="114300" distR="114300">
            <wp:extent cx="3629660" cy="3711575"/>
            <wp:effectExtent l="0" t="0" r="8890" b="317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9"/>
                    <a:stretch>
                      <a:fillRect/>
                    </a:stretch>
                  </pic:blipFill>
                  <pic:spPr>
                    <a:xfrm>
                      <a:off x="0" y="0"/>
                      <a:ext cx="3629660" cy="3711575"/>
                    </a:xfrm>
                    <a:prstGeom prst="rect">
                      <a:avLst/>
                    </a:prstGeom>
                    <a:noFill/>
                    <a:ln>
                      <a:noFill/>
                    </a:ln>
                  </pic:spPr>
                </pic:pic>
              </a:graphicData>
            </a:graphic>
          </wp:inline>
        </w:drawing>
      </w:r>
    </w:p>
    <w:p w14:paraId="1F6E186C">
      <w:pPr>
        <w:bidi w:val="0"/>
        <w:rPr>
          <w:rFonts w:hint="eastAsia"/>
          <w:lang w:val="en-US" w:eastAsia="zh-CN"/>
        </w:rPr>
      </w:pPr>
      <w:r>
        <w:rPr>
          <w:rFonts w:hint="default" w:ascii="Calibri" w:hAnsi="Calibri" w:cs="Calibri"/>
          <w:lang w:eastAsia="zh-CN"/>
        </w:rPr>
        <w:t>――――――――――――――――――――――――――――――――――――――――――――――――――――――</w:t>
      </w:r>
      <w:bookmarkStart w:id="15" w:name="_GoBack"/>
      <w:bookmarkEnd w:id="15"/>
    </w:p>
    <w:sectPr>
      <w:headerReference r:id="rId3" w:type="default"/>
      <w:footerReference r:id="rId4" w:type="default"/>
      <w:pgSz w:w="11850" w:h="16783"/>
      <w:pgMar w:top="720" w:right="720" w:bottom="720" w:left="720" w:header="170" w:footer="454"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AD89D">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4874AF">
                          <w:pPr>
                            <w:pStyle w:val="4"/>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7x9wo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MVakaehhIqWu9GiFdt/2&#10;PPemOIOmM92keMs3NUrZMh8emMNooHw8nnCPpZQGKU1vUVIZ9+Vf5zEeHYOXkgajllONl0WJfK/R&#10;SQCGwXCDsR8MfVR3BrOL5qCWZOKCC3IwS2fUZ7yoVcwBF9McmXIaBvMudOOOF8nFapWCjtbVh6q7&#10;gDm0LGz1zvKYJkrl7eoYIG1SPArUqYJOxQ0mMfWsfzVx1P/cp6jHP8X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8fcKNwIAAHEEAAAOAAAAAAAAAAEAIAAAAB8BAABkcnMvZTJvRG9jLnht&#10;bFBLBQYAAAAABgAGAFkBAADIBQAAAAA=&#10;">
              <v:fill on="f" focussize="0,0"/>
              <v:stroke on="f" weight="0.5pt"/>
              <v:imagedata o:title=""/>
              <o:lock v:ext="edit" aspectratio="f"/>
              <v:textbox inset="0mm,0mm,0mm,0mm" style="mso-fit-shape-to-text:t;">
                <w:txbxContent>
                  <w:p w14:paraId="184874AF">
                    <w:pPr>
                      <w:pStyle w:val="4"/>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6B9A1">
    <w:pPr>
      <w:pStyle w:val="5"/>
      <w:pBdr>
        <w:bottom w:val="none" w:color="auto" w:sz="0" w:space="1"/>
      </w:pBdr>
      <w:ind w:left="0" w:leftChars="0"/>
      <w:jc w:val="center"/>
      <w:rPr>
        <w:rFonts w:hint="eastAsia"/>
        <w:b/>
        <w:bCs/>
        <w:sz w:val="40"/>
        <w:szCs w:val="56"/>
        <w:shd w:val="clear" w:color="auto" w:fill="auto"/>
        <w:lang w:val="en-US" w:eastAsia="zh-CN"/>
      </w:rPr>
    </w:pPr>
    <w:r>
      <w:rPr>
        <w:rFonts w:hint="eastAsia" w:ascii="微软雅黑" w:hAnsi="微软雅黑" w:eastAsia="微软雅黑" w:cs="微软雅黑"/>
        <w:b/>
        <w:bCs/>
        <w:sz w:val="32"/>
        <w:szCs w:val="32"/>
        <w:shd w:val="clear" w:color="auto" w:fill="auto"/>
        <w:lang w:val="en-US" w:eastAsia="zh-CN"/>
      </w:rPr>
      <w:t xml:space="preserve">SHENZHEN ELSKY TECHNOLOGY CO.,LTD   </w:t>
    </w:r>
    <w:r>
      <w:rPr>
        <w:rFonts w:hint="eastAsia" w:ascii="微软雅黑" w:hAnsi="微软雅黑" w:eastAsia="微软雅黑" w:cs="微软雅黑"/>
        <w:b/>
        <w:sz w:val="32"/>
        <w:szCs w:val="32"/>
      </w:rPr>
      <w:fldChar w:fldCharType="begin"/>
    </w:r>
    <w:r>
      <w:rPr>
        <w:rFonts w:hint="eastAsia" w:ascii="微软雅黑" w:hAnsi="微软雅黑" w:eastAsia="微软雅黑" w:cs="微软雅黑"/>
        <w:b/>
        <w:sz w:val="32"/>
        <w:szCs w:val="32"/>
      </w:rPr>
      <w:instrText xml:space="preserve"> HYPERLINK "http://www.miniboard.cn" </w:instrText>
    </w:r>
    <w:r>
      <w:rPr>
        <w:rFonts w:hint="eastAsia" w:ascii="微软雅黑" w:hAnsi="微软雅黑" w:eastAsia="微软雅黑" w:cs="微软雅黑"/>
        <w:b/>
        <w:sz w:val="32"/>
        <w:szCs w:val="32"/>
      </w:rPr>
      <w:fldChar w:fldCharType="separate"/>
    </w:r>
    <w:r>
      <w:rPr>
        <w:rStyle w:val="11"/>
        <w:rFonts w:hint="eastAsia" w:ascii="微软雅黑" w:hAnsi="微软雅黑" w:eastAsia="微软雅黑" w:cs="微软雅黑"/>
        <w:b/>
        <w:sz w:val="32"/>
        <w:szCs w:val="32"/>
      </w:rPr>
      <w:t>www.miniboard.cn</w:t>
    </w:r>
    <w:r>
      <w:rPr>
        <w:rFonts w:hint="eastAsia" w:ascii="微软雅黑" w:hAnsi="微软雅黑" w:eastAsia="微软雅黑" w:cs="微软雅黑"/>
        <w:b/>
        <w:sz w:val="32"/>
        <w:szCs w:val="3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851F44"/>
    <w:rsid w:val="11110958"/>
    <w:rsid w:val="11465551"/>
    <w:rsid w:val="19923117"/>
    <w:rsid w:val="1A851F44"/>
    <w:rsid w:val="352846C5"/>
    <w:rsid w:val="42701998"/>
    <w:rsid w:val="43374264"/>
    <w:rsid w:val="49CC649E"/>
    <w:rsid w:val="555C5C41"/>
    <w:rsid w:val="6858459D"/>
    <w:rsid w:val="6B104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2"/>
    <w:qFormat/>
    <w:uiPriority w:val="0"/>
    <w:pPr>
      <w:spacing w:before="100" w:beforeAutospacing="1" w:after="100" w:afterAutospacing="1"/>
      <w:jc w:val="left"/>
      <w:outlineLvl w:val="0"/>
    </w:pPr>
    <w:rPr>
      <w:rFonts w:hint="eastAsia" w:ascii="宋体" w:hAnsi="宋体" w:eastAsia="微软雅黑" w:cs="宋体"/>
      <w:b/>
      <w:kern w:val="44"/>
      <w:sz w:val="32"/>
      <w:szCs w:val="48"/>
      <w:lang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customStyle="1" w:styleId="12">
    <w:name w:val="标题 1 Char"/>
    <w:link w:val="2"/>
    <w:qFormat/>
    <w:uiPriority w:val="0"/>
    <w:rPr>
      <w:rFonts w:hint="eastAsia" w:ascii="宋体" w:hAnsi="宋体" w:eastAsia="微软雅黑" w:cs="宋体"/>
      <w:b/>
      <w:kern w:val="44"/>
      <w:sz w:val="32"/>
      <w:szCs w:val="48"/>
      <w:lang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1653</Words>
  <Characters>9280</Characters>
  <Lines>0</Lines>
  <Paragraphs>0</Paragraphs>
  <TotalTime>24</TotalTime>
  <ScaleCrop>false</ScaleCrop>
  <LinksUpToDate>false</LinksUpToDate>
  <CharactersWithSpaces>10717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2025-03-07T06:26:00Z</dcterms:created>
  <dc:creator>Administrator</dc:creator>
  <cp:lastModifiedBy>WPS_1679299669</cp:lastModifiedBy>
  <dcterms:modified xsi:type="dcterms:W3CDTF">2026-09-20T07:55:47Z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CEC635E503444558AE78480650E497A8_13</vt:lpwstr>
  </property>
  <property fmtid="{D5CDD505-2E9C-101B-9397-08002B2CF9AE}" pid="4" name="KSOTemplateDocerSaveRecord">
    <vt:lpwstr>eyJoZGlkIjoiYWM2MzgzOTViNjc5ODU3YWZmZWI3NTFmYmM5MjAzOWIiLCJ1c2VySWQiOiIxNDgxNzAyMzUzIn0=</vt:lpwstr>
  </property>
</Properties>
</file>